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08" w:rsidRPr="00AF7976" w:rsidRDefault="00207008" w:rsidP="00AF7976">
      <w:pPr>
        <w:spacing w:after="0" w:line="276" w:lineRule="auto"/>
        <w:ind w:right="66" w:firstLine="699"/>
        <w:jc w:val="center"/>
        <w:rPr>
          <w:color w:val="000000" w:themeColor="text1"/>
          <w:sz w:val="28"/>
          <w:szCs w:val="24"/>
        </w:rPr>
      </w:pPr>
      <w:r w:rsidRPr="00AF7976">
        <w:rPr>
          <w:b/>
          <w:color w:val="000000" w:themeColor="text1"/>
          <w:sz w:val="28"/>
          <w:szCs w:val="24"/>
        </w:rPr>
        <w:t xml:space="preserve">ПОЛОЖЕНИЕ </w:t>
      </w:r>
    </w:p>
    <w:p w:rsidR="00207008" w:rsidRPr="00AF7976" w:rsidRDefault="00207008" w:rsidP="00AF7976">
      <w:pPr>
        <w:spacing w:after="0" w:line="276" w:lineRule="auto"/>
        <w:ind w:right="66" w:firstLine="699"/>
        <w:jc w:val="center"/>
        <w:rPr>
          <w:color w:val="000000" w:themeColor="text1"/>
          <w:sz w:val="28"/>
          <w:szCs w:val="24"/>
        </w:rPr>
      </w:pPr>
      <w:r w:rsidRPr="00AF7976">
        <w:rPr>
          <w:b/>
          <w:color w:val="000000" w:themeColor="text1"/>
          <w:sz w:val="28"/>
          <w:szCs w:val="24"/>
        </w:rPr>
        <w:t xml:space="preserve">о конкурсе среди образовательных </w:t>
      </w:r>
      <w:r w:rsidR="000C3E53" w:rsidRPr="00AF7976">
        <w:rPr>
          <w:b/>
          <w:color w:val="000000" w:themeColor="text1"/>
          <w:sz w:val="28"/>
          <w:szCs w:val="24"/>
        </w:rPr>
        <w:t>организаций</w:t>
      </w:r>
      <w:r w:rsidRPr="00AF7976">
        <w:rPr>
          <w:b/>
          <w:color w:val="000000" w:themeColor="text1"/>
          <w:sz w:val="28"/>
          <w:szCs w:val="24"/>
        </w:rPr>
        <w:t xml:space="preserve"> Псковской области на </w:t>
      </w:r>
      <w:r w:rsidR="000C3E53" w:rsidRPr="00AF7976">
        <w:rPr>
          <w:b/>
          <w:color w:val="000000" w:themeColor="text1"/>
          <w:sz w:val="28"/>
          <w:szCs w:val="24"/>
        </w:rPr>
        <w:t>участие</w:t>
      </w:r>
      <w:r w:rsidRPr="00AF7976">
        <w:rPr>
          <w:b/>
          <w:color w:val="000000" w:themeColor="text1"/>
          <w:sz w:val="28"/>
          <w:szCs w:val="24"/>
        </w:rPr>
        <w:t xml:space="preserve"> в реализации проекта   </w:t>
      </w:r>
    </w:p>
    <w:p w:rsidR="00207008" w:rsidRPr="00AF7976" w:rsidRDefault="00207008" w:rsidP="00AF7976">
      <w:pPr>
        <w:pStyle w:val="1"/>
        <w:spacing w:line="276" w:lineRule="auto"/>
        <w:ind w:left="10" w:right="66" w:firstLine="699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7976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="009E4A2D" w:rsidRPr="00AF7976">
        <w:rPr>
          <w:rFonts w:ascii="Times New Roman" w:hAnsi="Times New Roman" w:cs="Times New Roman"/>
          <w:color w:val="000000" w:themeColor="text1"/>
          <w:sz w:val="28"/>
          <w:szCs w:val="24"/>
        </w:rPr>
        <w:t>Открытый региональный турнир Псковской области по робототехнике “Робо-2018”</w:t>
      </w:r>
      <w:r w:rsidRPr="00AF797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» </w:t>
      </w:r>
    </w:p>
    <w:p w:rsidR="00AB71BD" w:rsidRPr="00AF7976" w:rsidRDefault="00AB71BD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</w:p>
    <w:p w:rsidR="009E4A2D" w:rsidRPr="00AF7976" w:rsidRDefault="009E4A2D" w:rsidP="00AF7976">
      <w:pPr>
        <w:pStyle w:val="2"/>
        <w:spacing w:before="0" w:line="276" w:lineRule="auto"/>
        <w:ind w:right="66" w:firstLine="6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ОСНОВНЫЕ ПОЛОЖЕНИЯ </w:t>
      </w:r>
    </w:p>
    <w:p w:rsidR="009E4A2D" w:rsidRPr="00AF7976" w:rsidRDefault="009E4A2D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1.1. Настоящее Положение определяет порядок организации и проведения конкурса среди образовательных </w:t>
      </w:r>
      <w:r w:rsidR="000C3E53" w:rsidRPr="00AF7976">
        <w:rPr>
          <w:color w:val="000000" w:themeColor="text1"/>
          <w:szCs w:val="24"/>
        </w:rPr>
        <w:t>организаций</w:t>
      </w:r>
      <w:r w:rsidRPr="00AF7976">
        <w:rPr>
          <w:color w:val="000000" w:themeColor="text1"/>
          <w:szCs w:val="24"/>
        </w:rPr>
        <w:t xml:space="preserve"> Псковской области на право</w:t>
      </w:r>
      <w:r w:rsidR="00F3131F" w:rsidRPr="00AF7976">
        <w:rPr>
          <w:color w:val="000000" w:themeColor="text1"/>
          <w:szCs w:val="24"/>
        </w:rPr>
        <w:t xml:space="preserve"> участия в реализации проекта </w:t>
      </w:r>
      <w:r w:rsidRPr="00AF7976">
        <w:rPr>
          <w:color w:val="000000" w:themeColor="text1"/>
          <w:szCs w:val="24"/>
        </w:rPr>
        <w:t>«Открытый региональный турнир Псковской области по робототехнике “Робо-2018”» (далее по тексту – Конкурс)</w:t>
      </w:r>
      <w:r w:rsidR="008E10C9" w:rsidRPr="00AF7976">
        <w:rPr>
          <w:color w:val="000000" w:themeColor="text1"/>
          <w:szCs w:val="24"/>
        </w:rPr>
        <w:t>,</w:t>
      </w:r>
      <w:r w:rsidRPr="00AF7976">
        <w:rPr>
          <w:color w:val="000000" w:themeColor="text1"/>
          <w:szCs w:val="24"/>
        </w:rPr>
        <w:t xml:space="preserve"> его организационное и финансовое обеспечение, а также порядок участия в Конкурсе, требования к конкурсным работам, определение и награждение победителей. </w:t>
      </w:r>
    </w:p>
    <w:p w:rsidR="009E4A2D" w:rsidRPr="00AF7976" w:rsidRDefault="009E4A2D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1.2. </w:t>
      </w:r>
      <w:proofErr w:type="gramStart"/>
      <w:r w:rsidRPr="00AF7976">
        <w:rPr>
          <w:color w:val="000000" w:themeColor="text1"/>
          <w:szCs w:val="24"/>
        </w:rPr>
        <w:t>Организация и проведение Конкурса осуществляется АВТОНОМНОЙ НЕКОММЕРЧЕСКОЙ ОРГАНИЗАЦИЕЙ "ЦЕНТР МОЛОДЕЖНОГО ИННОВАЦИОННОГО ТВОРЧЕСТВА "ЮНЫЙ ТЕХНИК" (далее - АНО «ЦМИТ «ЮНЫЙ ТЕХНИК») ОГРН 11660000503 при поддержке Государственного Управлени</w:t>
      </w:r>
      <w:r w:rsidR="000C3E53" w:rsidRPr="00AF7976">
        <w:rPr>
          <w:color w:val="000000" w:themeColor="text1"/>
          <w:szCs w:val="24"/>
        </w:rPr>
        <w:t>я</w:t>
      </w:r>
      <w:r w:rsidRPr="00AF7976">
        <w:rPr>
          <w:color w:val="000000" w:themeColor="text1"/>
          <w:szCs w:val="24"/>
        </w:rPr>
        <w:t xml:space="preserve"> образования Псковской </w:t>
      </w:r>
      <w:r w:rsidR="00517EB3" w:rsidRPr="00AF7976">
        <w:rPr>
          <w:color w:val="000000" w:themeColor="text1"/>
          <w:szCs w:val="24"/>
        </w:rPr>
        <w:t>области в</w:t>
      </w:r>
      <w:r w:rsidRPr="00AF7976">
        <w:rPr>
          <w:color w:val="000000" w:themeColor="text1"/>
          <w:szCs w:val="24"/>
        </w:rPr>
        <w:t xml:space="preserve"> рамках СОГЛАШЕНИЯ О СОТРУДНИЧЕСТВЕ </w:t>
      </w:r>
      <w:r w:rsidR="00517EB3" w:rsidRPr="00AF7976">
        <w:rPr>
          <w:color w:val="000000" w:themeColor="text1"/>
          <w:szCs w:val="24"/>
        </w:rPr>
        <w:t>на условиях реализации гранта Президента Российской Федерации на развитие гражданского общества, полученного во 2 конкурсе проектов 2017 года.</w:t>
      </w:r>
      <w:proofErr w:type="gramEnd"/>
    </w:p>
    <w:p w:rsidR="009E4A2D" w:rsidRPr="00AF7976" w:rsidRDefault="009E4A2D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1.3. Правоотношения, возникающие между участниками Конкурса и </w:t>
      </w:r>
      <w:r w:rsidR="00517EB3" w:rsidRPr="00AF7976">
        <w:rPr>
          <w:color w:val="000000" w:themeColor="text1"/>
          <w:szCs w:val="24"/>
        </w:rPr>
        <w:t>АНО «ЦМИТ «ЮНЫЙ ТЕХНИК»</w:t>
      </w:r>
      <w:r w:rsidRPr="00AF7976">
        <w:rPr>
          <w:color w:val="000000" w:themeColor="text1"/>
          <w:szCs w:val="24"/>
        </w:rPr>
        <w:t xml:space="preserve">, регулируются положениями Гражданского кодекса РФ. </w:t>
      </w:r>
    </w:p>
    <w:p w:rsidR="009E4A2D" w:rsidRPr="00AF7976" w:rsidRDefault="009E4A2D" w:rsidP="00AF7976">
      <w:pPr>
        <w:pStyle w:val="2"/>
        <w:spacing w:before="0" w:line="276" w:lineRule="auto"/>
        <w:ind w:right="66" w:firstLine="6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ОСНОВНЫЕ ЦЕЛИ И ЗАДАЧИ </w:t>
      </w:r>
    </w:p>
    <w:p w:rsidR="00517EB3" w:rsidRPr="00AF7976" w:rsidRDefault="009E4A2D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2.1. </w:t>
      </w:r>
      <w:r w:rsidR="008E10C9" w:rsidRPr="00AF7976">
        <w:rPr>
          <w:color w:val="000000" w:themeColor="text1"/>
          <w:szCs w:val="24"/>
        </w:rPr>
        <w:t>Основной целью мероприя</w:t>
      </w:r>
      <w:r w:rsidR="000C3E53" w:rsidRPr="00AF7976">
        <w:rPr>
          <w:color w:val="000000" w:themeColor="text1"/>
          <w:szCs w:val="24"/>
        </w:rPr>
        <w:t>тий конкурса и проекта «</w:t>
      </w:r>
      <w:proofErr w:type="spellStart"/>
      <w:r w:rsidR="000C3E53" w:rsidRPr="00AF7976">
        <w:rPr>
          <w:color w:val="000000" w:themeColor="text1"/>
          <w:szCs w:val="24"/>
        </w:rPr>
        <w:t>Робо</w:t>
      </w:r>
      <w:proofErr w:type="spellEnd"/>
      <w:r w:rsidR="000C3E53" w:rsidRPr="00AF7976">
        <w:rPr>
          <w:color w:val="000000" w:themeColor="text1"/>
          <w:szCs w:val="24"/>
        </w:rPr>
        <w:t xml:space="preserve"> – 2</w:t>
      </w:r>
      <w:r w:rsidR="008E10C9" w:rsidRPr="00AF7976">
        <w:rPr>
          <w:color w:val="000000" w:themeColor="text1"/>
          <w:szCs w:val="24"/>
        </w:rPr>
        <w:t>018» в целом является р</w:t>
      </w:r>
      <w:r w:rsidR="00517EB3" w:rsidRPr="00AF7976">
        <w:rPr>
          <w:color w:val="000000" w:themeColor="text1"/>
          <w:szCs w:val="24"/>
        </w:rPr>
        <w:t>азвитие интереса к инженерно-техническому творчеству среди детей и молодёжи Псковской области, привлечение новых учеников в кружки и центры робототехники, организация площадок для обмена опытом и идеями.</w:t>
      </w:r>
    </w:p>
    <w:p w:rsidR="00F6461C" w:rsidRPr="00AF7976" w:rsidRDefault="00F6461C" w:rsidP="00AF7976">
      <w:pPr>
        <w:spacing w:after="0" w:line="276" w:lineRule="auto"/>
        <w:ind w:right="66" w:firstLine="699"/>
        <w:jc w:val="left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>Задачи Конкурса:</w:t>
      </w:r>
    </w:p>
    <w:p w:rsidR="009E4A2D" w:rsidRPr="00AF7976" w:rsidRDefault="009E4A2D" w:rsidP="00AF7976">
      <w:pPr>
        <w:spacing w:after="0" w:line="276" w:lineRule="auto"/>
        <w:ind w:right="66" w:firstLine="699"/>
        <w:jc w:val="left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2.2. </w:t>
      </w:r>
      <w:r w:rsidR="00517EB3" w:rsidRPr="00AF7976">
        <w:rPr>
          <w:color w:val="000000" w:themeColor="text1"/>
          <w:szCs w:val="24"/>
        </w:rPr>
        <w:t>Стимулирование активности школ региона в приобщении к научно-техническому творчеству</w:t>
      </w:r>
      <w:r w:rsidR="00F6461C" w:rsidRPr="00AF7976">
        <w:rPr>
          <w:color w:val="000000" w:themeColor="text1"/>
          <w:szCs w:val="24"/>
        </w:rPr>
        <w:t xml:space="preserve"> учащихся и педагогов.</w:t>
      </w:r>
    </w:p>
    <w:p w:rsidR="00F6461C" w:rsidRPr="00AF7976" w:rsidRDefault="009E4A2D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2.3. </w:t>
      </w:r>
      <w:r w:rsidR="00517EB3" w:rsidRPr="00AF7976">
        <w:rPr>
          <w:color w:val="000000" w:themeColor="text1"/>
          <w:szCs w:val="24"/>
        </w:rPr>
        <w:t xml:space="preserve">Оснащение школ-победителей всем необходимым для работы по проекту (5 комплектов </w:t>
      </w:r>
      <w:proofErr w:type="spellStart"/>
      <w:r w:rsidR="00517EB3" w:rsidRPr="00AF7976">
        <w:rPr>
          <w:color w:val="000000" w:themeColor="text1"/>
          <w:szCs w:val="24"/>
        </w:rPr>
        <w:t>Lego</w:t>
      </w:r>
      <w:proofErr w:type="spellEnd"/>
      <w:r w:rsidR="00517EB3" w:rsidRPr="00AF7976">
        <w:rPr>
          <w:color w:val="000000" w:themeColor="text1"/>
          <w:szCs w:val="24"/>
        </w:rPr>
        <w:t xml:space="preserve"> </w:t>
      </w:r>
      <w:proofErr w:type="spellStart"/>
      <w:r w:rsidR="00517EB3" w:rsidRPr="00AF7976">
        <w:rPr>
          <w:color w:val="000000" w:themeColor="text1"/>
          <w:szCs w:val="24"/>
        </w:rPr>
        <w:t>Mindstorms</w:t>
      </w:r>
      <w:proofErr w:type="spellEnd"/>
      <w:r w:rsidR="00517EB3" w:rsidRPr="00AF7976">
        <w:rPr>
          <w:color w:val="000000" w:themeColor="text1"/>
          <w:szCs w:val="24"/>
        </w:rPr>
        <w:t xml:space="preserve"> EV3 (базовый и ресурсный наборы), ноутбуки и методическое обеспечение</w:t>
      </w:r>
      <w:r w:rsidR="00F6461C" w:rsidRPr="00AF7976">
        <w:rPr>
          <w:color w:val="000000" w:themeColor="text1"/>
          <w:szCs w:val="24"/>
        </w:rPr>
        <w:t xml:space="preserve"> для каждого победителя</w:t>
      </w:r>
      <w:r w:rsidR="00517EB3" w:rsidRPr="00AF7976">
        <w:rPr>
          <w:color w:val="000000" w:themeColor="text1"/>
          <w:szCs w:val="24"/>
        </w:rPr>
        <w:t>)</w:t>
      </w:r>
      <w:r w:rsidR="00F6461C" w:rsidRPr="00AF7976">
        <w:rPr>
          <w:color w:val="000000" w:themeColor="text1"/>
          <w:szCs w:val="24"/>
        </w:rPr>
        <w:t>.</w:t>
      </w:r>
    </w:p>
    <w:p w:rsidR="00517EB3" w:rsidRPr="00AF7976" w:rsidRDefault="009E4A2D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2.4. </w:t>
      </w:r>
      <w:r w:rsidR="00517EB3" w:rsidRPr="00AF7976">
        <w:rPr>
          <w:color w:val="000000" w:themeColor="text1"/>
          <w:szCs w:val="24"/>
        </w:rPr>
        <w:t xml:space="preserve">Повышение уровня профессионального </w:t>
      </w:r>
      <w:r w:rsidR="000C3E53" w:rsidRPr="00AF7976">
        <w:rPr>
          <w:color w:val="000000" w:themeColor="text1"/>
          <w:szCs w:val="24"/>
        </w:rPr>
        <w:t>мастерства в сфере образовательной робототехники педагогов</w:t>
      </w:r>
      <w:r w:rsidR="00517EB3" w:rsidRPr="00AF7976">
        <w:rPr>
          <w:color w:val="000000" w:themeColor="text1"/>
          <w:szCs w:val="24"/>
        </w:rPr>
        <w:t xml:space="preserve"> школ городов Псковской области</w:t>
      </w:r>
      <w:r w:rsidR="00F6461C" w:rsidRPr="00AF7976">
        <w:rPr>
          <w:color w:val="000000" w:themeColor="text1"/>
          <w:szCs w:val="24"/>
        </w:rPr>
        <w:t>.</w:t>
      </w:r>
    </w:p>
    <w:p w:rsidR="00517EB3" w:rsidRPr="00AF7976" w:rsidRDefault="00517EB3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>2.5.</w:t>
      </w:r>
      <w:r w:rsidR="00F6461C" w:rsidRPr="00AF7976">
        <w:rPr>
          <w:color w:val="000000" w:themeColor="text1"/>
          <w:szCs w:val="24"/>
        </w:rPr>
        <w:t xml:space="preserve"> </w:t>
      </w:r>
      <w:r w:rsidRPr="00AF7976">
        <w:rPr>
          <w:color w:val="000000" w:themeColor="text1"/>
          <w:szCs w:val="24"/>
        </w:rPr>
        <w:t>Обеспечение участия команд малых городов региона в Турнире</w:t>
      </w:r>
      <w:r w:rsidR="00F6461C" w:rsidRPr="00AF7976">
        <w:rPr>
          <w:color w:val="000000" w:themeColor="text1"/>
          <w:szCs w:val="24"/>
        </w:rPr>
        <w:t>.</w:t>
      </w:r>
    </w:p>
    <w:p w:rsidR="009E4A2D" w:rsidRPr="00AF7976" w:rsidRDefault="009E4A2D" w:rsidP="00AF7976">
      <w:pPr>
        <w:pStyle w:val="2"/>
        <w:spacing w:before="0" w:line="276" w:lineRule="auto"/>
        <w:ind w:right="66" w:firstLine="6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СРОКИ ПРОВЕДЕНИЯ КОНКУРСА </w:t>
      </w:r>
    </w:p>
    <w:p w:rsidR="009E4A2D" w:rsidRPr="00AF7976" w:rsidRDefault="009E4A2D" w:rsidP="00AF7976">
      <w:pPr>
        <w:spacing w:after="0" w:line="276" w:lineRule="auto"/>
        <w:ind w:right="66" w:firstLine="699"/>
        <w:jc w:val="left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>3.1. Конкурс проводится</w:t>
      </w:r>
      <w:r w:rsidRPr="00AF7976">
        <w:rPr>
          <w:b/>
          <w:color w:val="000000" w:themeColor="text1"/>
          <w:szCs w:val="24"/>
        </w:rPr>
        <w:t xml:space="preserve"> с </w:t>
      </w:r>
      <w:r w:rsidR="00517EB3" w:rsidRPr="00AF7976">
        <w:rPr>
          <w:b/>
          <w:color w:val="000000" w:themeColor="text1"/>
          <w:szCs w:val="24"/>
        </w:rPr>
        <w:t>15</w:t>
      </w:r>
      <w:r w:rsidRPr="00AF7976">
        <w:rPr>
          <w:b/>
          <w:color w:val="000000" w:themeColor="text1"/>
          <w:szCs w:val="24"/>
        </w:rPr>
        <w:t xml:space="preserve"> </w:t>
      </w:r>
      <w:r w:rsidR="00517EB3" w:rsidRPr="00AF7976">
        <w:rPr>
          <w:b/>
          <w:color w:val="000000" w:themeColor="text1"/>
          <w:szCs w:val="24"/>
        </w:rPr>
        <w:t>декабря</w:t>
      </w:r>
      <w:r w:rsidRPr="00AF7976">
        <w:rPr>
          <w:b/>
          <w:color w:val="000000" w:themeColor="text1"/>
          <w:szCs w:val="24"/>
        </w:rPr>
        <w:t xml:space="preserve"> 2017 года по </w:t>
      </w:r>
      <w:r w:rsidR="008B03F3" w:rsidRPr="00AF7976">
        <w:rPr>
          <w:b/>
          <w:color w:val="000000" w:themeColor="text1"/>
          <w:szCs w:val="24"/>
        </w:rPr>
        <w:t>1</w:t>
      </w:r>
      <w:r w:rsidR="00517EB3" w:rsidRPr="00AF7976">
        <w:rPr>
          <w:b/>
          <w:color w:val="000000" w:themeColor="text1"/>
          <w:szCs w:val="24"/>
        </w:rPr>
        <w:t>5</w:t>
      </w:r>
      <w:r w:rsidRPr="00AF7976">
        <w:rPr>
          <w:b/>
          <w:color w:val="000000" w:themeColor="text1"/>
          <w:szCs w:val="24"/>
        </w:rPr>
        <w:t xml:space="preserve"> </w:t>
      </w:r>
      <w:r w:rsidR="008B03F3" w:rsidRPr="00AF7976">
        <w:rPr>
          <w:b/>
          <w:color w:val="000000" w:themeColor="text1"/>
          <w:szCs w:val="24"/>
        </w:rPr>
        <w:t>января</w:t>
      </w:r>
      <w:r w:rsidR="00F6461C" w:rsidRPr="00AF7976">
        <w:rPr>
          <w:b/>
          <w:color w:val="000000" w:themeColor="text1"/>
          <w:szCs w:val="24"/>
        </w:rPr>
        <w:t xml:space="preserve"> 2018</w:t>
      </w:r>
      <w:r w:rsidRPr="00AF7976">
        <w:rPr>
          <w:b/>
          <w:color w:val="000000" w:themeColor="text1"/>
          <w:szCs w:val="24"/>
        </w:rPr>
        <w:t xml:space="preserve"> года.</w:t>
      </w:r>
      <w:r w:rsidRPr="00AF7976">
        <w:rPr>
          <w:color w:val="000000" w:themeColor="text1"/>
          <w:szCs w:val="24"/>
        </w:rPr>
        <w:t xml:space="preserve"> </w:t>
      </w:r>
    </w:p>
    <w:p w:rsidR="009E4A2D" w:rsidRPr="00AF7976" w:rsidRDefault="009E4A2D" w:rsidP="00AF7976">
      <w:pPr>
        <w:spacing w:after="0" w:line="276" w:lineRule="auto"/>
        <w:ind w:right="66" w:firstLine="699"/>
        <w:jc w:val="left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>3.2. Подведение итогов и пуб</w:t>
      </w:r>
      <w:r w:rsidR="000C3E53" w:rsidRPr="00AF7976">
        <w:rPr>
          <w:color w:val="000000" w:themeColor="text1"/>
          <w:szCs w:val="24"/>
        </w:rPr>
        <w:t xml:space="preserve">ликация результатов конкурса – </w:t>
      </w:r>
      <w:r w:rsidRPr="00AF7976">
        <w:rPr>
          <w:b/>
          <w:color w:val="000000" w:themeColor="text1"/>
          <w:szCs w:val="24"/>
        </w:rPr>
        <w:t xml:space="preserve"> </w:t>
      </w:r>
      <w:r w:rsidR="008B03F3" w:rsidRPr="00AF7976">
        <w:rPr>
          <w:b/>
          <w:color w:val="000000" w:themeColor="text1"/>
          <w:szCs w:val="24"/>
        </w:rPr>
        <w:t>22</w:t>
      </w:r>
      <w:r w:rsidRPr="00AF7976">
        <w:rPr>
          <w:b/>
          <w:color w:val="000000" w:themeColor="text1"/>
          <w:szCs w:val="24"/>
        </w:rPr>
        <w:t xml:space="preserve"> </w:t>
      </w:r>
      <w:r w:rsidR="00517EB3" w:rsidRPr="00AF7976">
        <w:rPr>
          <w:b/>
          <w:color w:val="000000" w:themeColor="text1"/>
          <w:szCs w:val="24"/>
        </w:rPr>
        <w:t>января</w:t>
      </w:r>
      <w:r w:rsidRPr="00AF7976">
        <w:rPr>
          <w:b/>
          <w:color w:val="000000" w:themeColor="text1"/>
          <w:szCs w:val="24"/>
        </w:rPr>
        <w:t xml:space="preserve"> 201</w:t>
      </w:r>
      <w:r w:rsidR="00517EB3" w:rsidRPr="00AF7976">
        <w:rPr>
          <w:b/>
          <w:color w:val="000000" w:themeColor="text1"/>
          <w:szCs w:val="24"/>
        </w:rPr>
        <w:t>8</w:t>
      </w:r>
      <w:r w:rsidRPr="00AF7976">
        <w:rPr>
          <w:b/>
          <w:color w:val="000000" w:themeColor="text1"/>
          <w:szCs w:val="24"/>
        </w:rPr>
        <w:t xml:space="preserve"> года</w:t>
      </w:r>
      <w:r w:rsidRPr="00AF7976">
        <w:rPr>
          <w:color w:val="000000" w:themeColor="text1"/>
          <w:szCs w:val="24"/>
        </w:rPr>
        <w:t xml:space="preserve">. </w:t>
      </w:r>
    </w:p>
    <w:p w:rsidR="009E4A2D" w:rsidRPr="00AF7976" w:rsidRDefault="009E4A2D" w:rsidP="00AF7976">
      <w:pPr>
        <w:pStyle w:val="2"/>
        <w:spacing w:before="0" w:line="276" w:lineRule="auto"/>
        <w:ind w:right="66" w:firstLine="6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УСЛОВИЯ УЧАСТИЯ В КОНКУРСЕ </w:t>
      </w:r>
    </w:p>
    <w:p w:rsidR="009E4A2D" w:rsidRPr="00AF7976" w:rsidRDefault="009E4A2D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4.1. Участие в конкурсе </w:t>
      </w:r>
      <w:r w:rsidRPr="00AF7976">
        <w:rPr>
          <w:b/>
          <w:color w:val="000000" w:themeColor="text1"/>
          <w:szCs w:val="24"/>
        </w:rPr>
        <w:t>бесплатное</w:t>
      </w:r>
      <w:r w:rsidRPr="00AF7976">
        <w:rPr>
          <w:color w:val="000000" w:themeColor="text1"/>
          <w:szCs w:val="24"/>
        </w:rPr>
        <w:t>.</w:t>
      </w:r>
      <w:r w:rsidR="00517EB3" w:rsidRPr="00AF7976">
        <w:rPr>
          <w:color w:val="000000" w:themeColor="text1"/>
          <w:szCs w:val="24"/>
        </w:rPr>
        <w:t xml:space="preserve"> </w:t>
      </w:r>
      <w:r w:rsidR="00F6461C" w:rsidRPr="00AF7976">
        <w:rPr>
          <w:color w:val="000000" w:themeColor="text1"/>
          <w:szCs w:val="24"/>
        </w:rPr>
        <w:t>Ф</w:t>
      </w:r>
      <w:r w:rsidR="00517EB3" w:rsidRPr="00AF7976">
        <w:rPr>
          <w:color w:val="000000" w:themeColor="text1"/>
          <w:szCs w:val="24"/>
        </w:rPr>
        <w:t>инансирование проекта осуществляется за счет средств гранта Президента Российской Федерации на развитие гражданского общества, полученного АНО «ЦМИТ «ЮНЫЙ ТЕХНИК» в 2017 году.</w:t>
      </w:r>
    </w:p>
    <w:p w:rsidR="009E4A2D" w:rsidRPr="00AF7976" w:rsidRDefault="009E4A2D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lastRenderedPageBreak/>
        <w:t xml:space="preserve">4.2. Участие в конкурсе может быть </w:t>
      </w:r>
      <w:r w:rsidR="00517EB3" w:rsidRPr="00AF7976">
        <w:rPr>
          <w:color w:val="000000" w:themeColor="text1"/>
          <w:szCs w:val="24"/>
        </w:rPr>
        <w:t xml:space="preserve">только </w:t>
      </w:r>
      <w:r w:rsidRPr="00AF7976">
        <w:rPr>
          <w:color w:val="000000" w:themeColor="text1"/>
          <w:szCs w:val="24"/>
        </w:rPr>
        <w:t>коллективным (</w:t>
      </w:r>
      <w:r w:rsidR="009E0890" w:rsidRPr="00AF7976">
        <w:rPr>
          <w:color w:val="000000" w:themeColor="text1"/>
          <w:szCs w:val="24"/>
        </w:rPr>
        <w:t xml:space="preserve">в заявке обязательно </w:t>
      </w:r>
      <w:r w:rsidRPr="00AF7976">
        <w:rPr>
          <w:color w:val="000000" w:themeColor="text1"/>
          <w:szCs w:val="24"/>
        </w:rPr>
        <w:t xml:space="preserve">указывается наименование </w:t>
      </w:r>
      <w:r w:rsidR="009E0890" w:rsidRPr="00AF7976">
        <w:rPr>
          <w:color w:val="000000" w:themeColor="text1"/>
          <w:szCs w:val="24"/>
        </w:rPr>
        <w:t>образовательно</w:t>
      </w:r>
      <w:r w:rsidR="00BA3CC5" w:rsidRPr="00AF7976">
        <w:rPr>
          <w:color w:val="000000" w:themeColor="text1"/>
          <w:szCs w:val="24"/>
        </w:rPr>
        <w:t>й организации, на базе которой</w:t>
      </w:r>
      <w:r w:rsidR="00F6461C" w:rsidRPr="00AF7976">
        <w:rPr>
          <w:color w:val="000000" w:themeColor="text1"/>
          <w:szCs w:val="24"/>
        </w:rPr>
        <w:t xml:space="preserve"> будет осуществляться работа </w:t>
      </w:r>
      <w:r w:rsidR="000C3E53" w:rsidRPr="00AF7976">
        <w:rPr>
          <w:color w:val="000000" w:themeColor="text1"/>
          <w:szCs w:val="24"/>
        </w:rPr>
        <w:t xml:space="preserve">по проекту </w:t>
      </w:r>
      <w:r w:rsidR="00F6461C" w:rsidRPr="00AF7976">
        <w:rPr>
          <w:color w:val="000000" w:themeColor="text1"/>
          <w:szCs w:val="24"/>
        </w:rPr>
        <w:t>в случае победы</w:t>
      </w:r>
      <w:r w:rsidRPr="00AF7976">
        <w:rPr>
          <w:color w:val="000000" w:themeColor="text1"/>
          <w:szCs w:val="24"/>
        </w:rPr>
        <w:t xml:space="preserve">).  </w:t>
      </w:r>
    </w:p>
    <w:p w:rsidR="009E4A2D" w:rsidRPr="00AF7976" w:rsidRDefault="009E4A2D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4.3. Принять участие в Конкурсе приглашаются </w:t>
      </w:r>
      <w:r w:rsidR="000C3E53" w:rsidRPr="00AF7976">
        <w:rPr>
          <w:color w:val="000000" w:themeColor="text1"/>
          <w:szCs w:val="24"/>
        </w:rPr>
        <w:t xml:space="preserve">обучающиеся и их родители, </w:t>
      </w:r>
      <w:r w:rsidRPr="00AF7976">
        <w:rPr>
          <w:color w:val="000000" w:themeColor="text1"/>
          <w:szCs w:val="24"/>
        </w:rPr>
        <w:t xml:space="preserve">воспитанники, </w:t>
      </w:r>
      <w:r w:rsidR="00E13D20" w:rsidRPr="00AF7976">
        <w:rPr>
          <w:color w:val="000000" w:themeColor="text1"/>
          <w:szCs w:val="24"/>
        </w:rPr>
        <w:t>работники</w:t>
      </w:r>
      <w:r w:rsidRPr="00AF7976">
        <w:rPr>
          <w:color w:val="000000" w:themeColor="text1"/>
          <w:szCs w:val="24"/>
        </w:rPr>
        <w:t xml:space="preserve"> образовательных </w:t>
      </w:r>
      <w:r w:rsidR="000C3E53" w:rsidRPr="00AF7976">
        <w:rPr>
          <w:color w:val="000000" w:themeColor="text1"/>
          <w:szCs w:val="24"/>
        </w:rPr>
        <w:t>организаций всех типов и видов. Могут быть сформированы команды нескольких возрастных групп, руководство которыми осуществляется взрослым (наставником, тренером).</w:t>
      </w:r>
    </w:p>
    <w:tbl>
      <w:tblPr>
        <w:tblStyle w:val="TableGrid"/>
        <w:tblW w:w="9810" w:type="dxa"/>
        <w:tblInd w:w="-29" w:type="dxa"/>
        <w:tblCellMar>
          <w:top w:w="49" w:type="dxa"/>
        </w:tblCellMar>
        <w:tblLook w:val="04A0" w:firstRow="1" w:lastRow="0" w:firstColumn="1" w:lastColumn="0" w:noHBand="0" w:noVBand="1"/>
      </w:tblPr>
      <w:tblGrid>
        <w:gridCol w:w="9810"/>
      </w:tblGrid>
      <w:tr w:rsidR="009E545C" w:rsidRPr="00AF7976" w:rsidTr="00F6461C">
        <w:trPr>
          <w:trHeight w:val="370"/>
        </w:trPr>
        <w:tc>
          <w:tcPr>
            <w:tcW w:w="9810" w:type="dxa"/>
            <w:vMerge w:val="restart"/>
            <w:shd w:val="clear" w:color="auto" w:fill="FCFCFC"/>
            <w:hideMark/>
          </w:tcPr>
          <w:p w:rsidR="00F6461C" w:rsidRPr="00AF7976" w:rsidRDefault="00F6461C" w:rsidP="00AF7976">
            <w:pPr>
              <w:spacing w:after="0" w:line="276" w:lineRule="auto"/>
              <w:ind w:right="66" w:firstLine="699"/>
              <w:rPr>
                <w:color w:val="000000" w:themeColor="text1"/>
                <w:szCs w:val="24"/>
              </w:rPr>
            </w:pPr>
            <w:r w:rsidRPr="00AF7976">
              <w:rPr>
                <w:color w:val="000000" w:themeColor="text1"/>
                <w:szCs w:val="24"/>
              </w:rPr>
              <w:t xml:space="preserve">4.4. На Конкурс принимаются заявки, </w:t>
            </w:r>
            <w:r w:rsidR="008D58A6">
              <w:rPr>
                <w:color w:val="000000" w:themeColor="text1"/>
                <w:szCs w:val="24"/>
              </w:rPr>
              <w:t xml:space="preserve">поданные через форму на странице </w:t>
            </w:r>
            <w:r w:rsidR="00E6053B">
              <w:rPr>
                <w:color w:val="000000" w:themeColor="text1"/>
                <w:szCs w:val="24"/>
              </w:rPr>
              <w:t>ut60.ru/robo-2018</w:t>
            </w:r>
            <w:r w:rsidR="008D58A6">
              <w:rPr>
                <w:color w:val="000000" w:themeColor="text1"/>
                <w:szCs w:val="24"/>
              </w:rPr>
              <w:t xml:space="preserve"> </w:t>
            </w:r>
            <w:r w:rsidRPr="00AF7976">
              <w:rPr>
                <w:color w:val="000000" w:themeColor="text1"/>
                <w:szCs w:val="24"/>
              </w:rPr>
              <w:t>и содержащие 3 БЛОКА</w:t>
            </w:r>
          </w:p>
          <w:p w:rsidR="00BA3CC5" w:rsidRPr="00AF7976" w:rsidRDefault="005977F0" w:rsidP="00AF7976">
            <w:pPr>
              <w:spacing w:after="0" w:line="276" w:lineRule="auto"/>
              <w:ind w:right="66" w:firstLine="699"/>
              <w:rPr>
                <w:color w:val="000000" w:themeColor="text1"/>
                <w:szCs w:val="24"/>
              </w:rPr>
            </w:pPr>
            <w:r w:rsidRPr="00AF7976">
              <w:rPr>
                <w:color w:val="000000" w:themeColor="text1"/>
                <w:szCs w:val="24"/>
              </w:rPr>
              <w:t>1 БЛОК</w:t>
            </w:r>
            <w:r w:rsidR="00BA3CC5" w:rsidRPr="00AF7976">
              <w:rPr>
                <w:color w:val="000000" w:themeColor="text1"/>
                <w:szCs w:val="24"/>
              </w:rPr>
              <w:t>.</w:t>
            </w:r>
            <w:r w:rsidRPr="00AF7976">
              <w:rPr>
                <w:color w:val="000000" w:themeColor="text1"/>
                <w:szCs w:val="24"/>
              </w:rPr>
              <w:t xml:space="preserve">  Заявка от образовательной </w:t>
            </w:r>
            <w:r w:rsidR="00BA3CC5" w:rsidRPr="00AF7976">
              <w:rPr>
                <w:color w:val="000000" w:themeColor="text1"/>
                <w:szCs w:val="24"/>
              </w:rPr>
              <w:t xml:space="preserve">организации, в которой указано </w:t>
            </w:r>
          </w:p>
          <w:p w:rsidR="00BA3CC5" w:rsidRPr="00AF7976" w:rsidRDefault="00BA3CC5" w:rsidP="00AF7976">
            <w:pPr>
              <w:pStyle w:val="a4"/>
              <w:numPr>
                <w:ilvl w:val="0"/>
                <w:numId w:val="8"/>
              </w:numPr>
              <w:spacing w:after="0" w:line="276" w:lineRule="auto"/>
              <w:ind w:left="10" w:right="66" w:firstLine="699"/>
              <w:rPr>
                <w:color w:val="000000" w:themeColor="text1"/>
                <w:szCs w:val="24"/>
              </w:rPr>
            </w:pPr>
            <w:r w:rsidRPr="00AF7976">
              <w:rPr>
                <w:color w:val="000000" w:themeColor="text1"/>
                <w:szCs w:val="24"/>
              </w:rPr>
              <w:t>согласие организации на участие в Конкурсе,</w:t>
            </w:r>
          </w:p>
          <w:p w:rsidR="00BA3CC5" w:rsidRPr="00AF7976" w:rsidRDefault="00BA3CC5" w:rsidP="00AF7976">
            <w:pPr>
              <w:pStyle w:val="a4"/>
              <w:numPr>
                <w:ilvl w:val="0"/>
                <w:numId w:val="8"/>
              </w:numPr>
              <w:spacing w:after="0" w:line="276" w:lineRule="auto"/>
              <w:ind w:left="10" w:right="66" w:firstLine="699"/>
              <w:rPr>
                <w:color w:val="000000" w:themeColor="text1"/>
                <w:szCs w:val="24"/>
              </w:rPr>
            </w:pPr>
            <w:r w:rsidRPr="00AF7976">
              <w:rPr>
                <w:color w:val="000000" w:themeColor="text1"/>
                <w:szCs w:val="24"/>
              </w:rPr>
              <w:t>описание предоставляемых условий для осуществления деятельности в рамках подготовки к Турниру</w:t>
            </w:r>
            <w:r w:rsidR="000C3E53" w:rsidRPr="00AF7976">
              <w:rPr>
                <w:color w:val="000000" w:themeColor="text1"/>
                <w:szCs w:val="24"/>
              </w:rPr>
              <w:t xml:space="preserve"> (характеристика выделяемого помещения, условия хранения оборудования, предполагаемое время занятий, другие условия),</w:t>
            </w:r>
          </w:p>
          <w:p w:rsidR="00BA3CC5" w:rsidRPr="00AF7976" w:rsidRDefault="00BA3CC5" w:rsidP="00AF7976">
            <w:pPr>
              <w:pStyle w:val="a4"/>
              <w:numPr>
                <w:ilvl w:val="0"/>
                <w:numId w:val="8"/>
              </w:numPr>
              <w:spacing w:after="0" w:line="276" w:lineRule="auto"/>
              <w:ind w:left="10" w:right="66" w:firstLine="699"/>
              <w:rPr>
                <w:color w:val="000000" w:themeColor="text1"/>
                <w:szCs w:val="24"/>
              </w:rPr>
            </w:pPr>
            <w:r w:rsidRPr="00AF7976">
              <w:rPr>
                <w:color w:val="000000" w:themeColor="text1"/>
                <w:szCs w:val="24"/>
              </w:rPr>
              <w:t>согласие организации на ос</w:t>
            </w:r>
            <w:r w:rsidR="000C3E53" w:rsidRPr="00AF7976">
              <w:rPr>
                <w:color w:val="000000" w:themeColor="text1"/>
                <w:szCs w:val="24"/>
              </w:rPr>
              <w:t>уществление педагогическим работником/ родителем</w:t>
            </w:r>
            <w:r w:rsidRPr="00AF7976">
              <w:rPr>
                <w:color w:val="000000" w:themeColor="text1"/>
                <w:szCs w:val="24"/>
              </w:rPr>
              <w:t xml:space="preserve"> деятельности в рамках подготовки к Турниру и готовность поощрения этой деятельности,</w:t>
            </w:r>
          </w:p>
          <w:p w:rsidR="00BA3CC5" w:rsidRPr="00AF7976" w:rsidRDefault="00D7372A" w:rsidP="00AF7976">
            <w:pPr>
              <w:pStyle w:val="a4"/>
              <w:numPr>
                <w:ilvl w:val="0"/>
                <w:numId w:val="8"/>
              </w:numPr>
              <w:spacing w:after="0" w:line="276" w:lineRule="auto"/>
              <w:ind w:left="10" w:right="66" w:firstLine="699"/>
              <w:rPr>
                <w:color w:val="000000" w:themeColor="text1"/>
                <w:szCs w:val="24"/>
              </w:rPr>
            </w:pPr>
            <w:r w:rsidRPr="00AF7976">
              <w:rPr>
                <w:color w:val="000000" w:themeColor="text1"/>
                <w:szCs w:val="24"/>
              </w:rPr>
              <w:t>краткое</w:t>
            </w:r>
            <w:r w:rsidR="00BA3CC5" w:rsidRPr="00AF7976">
              <w:rPr>
                <w:color w:val="000000" w:themeColor="text1"/>
                <w:szCs w:val="24"/>
              </w:rPr>
              <w:t xml:space="preserve"> резюме общественной активности образовательной </w:t>
            </w:r>
            <w:r w:rsidR="000C3E53" w:rsidRPr="00AF7976">
              <w:rPr>
                <w:color w:val="000000" w:themeColor="text1"/>
                <w:szCs w:val="24"/>
              </w:rPr>
              <w:t xml:space="preserve">организации и участия в фестивалях, конкурсах, соревнованиях различных уровней </w:t>
            </w:r>
            <w:r w:rsidR="006035E5" w:rsidRPr="00AF7976">
              <w:rPr>
                <w:color w:val="000000" w:themeColor="text1"/>
                <w:szCs w:val="24"/>
              </w:rPr>
              <w:t>(свободная форма, ссылки на СМИ приветствуются)</w:t>
            </w:r>
            <w:r w:rsidR="00BA3CC5" w:rsidRPr="00AF7976">
              <w:rPr>
                <w:color w:val="000000" w:themeColor="text1"/>
                <w:szCs w:val="24"/>
              </w:rPr>
              <w:t>.</w:t>
            </w:r>
          </w:p>
          <w:p w:rsidR="00BA3CC5" w:rsidRPr="00AF7976" w:rsidRDefault="00BA3CC5" w:rsidP="00AF7976">
            <w:pPr>
              <w:spacing w:after="0" w:line="276" w:lineRule="auto"/>
              <w:ind w:right="66" w:firstLine="699"/>
              <w:rPr>
                <w:color w:val="000000" w:themeColor="text1"/>
                <w:szCs w:val="24"/>
              </w:rPr>
            </w:pPr>
            <w:r w:rsidRPr="00AF7976">
              <w:rPr>
                <w:color w:val="000000" w:themeColor="text1"/>
                <w:szCs w:val="24"/>
              </w:rPr>
              <w:t xml:space="preserve">2 БЛОК.  Заявка от </w:t>
            </w:r>
            <w:r w:rsidR="000C3E53" w:rsidRPr="00AF7976">
              <w:rPr>
                <w:color w:val="000000" w:themeColor="text1"/>
                <w:szCs w:val="24"/>
              </w:rPr>
              <w:t>педагогического работника</w:t>
            </w:r>
            <w:r w:rsidRPr="00AF7976">
              <w:rPr>
                <w:color w:val="000000" w:themeColor="text1"/>
                <w:szCs w:val="24"/>
              </w:rPr>
              <w:t>,</w:t>
            </w:r>
            <w:r w:rsidR="00153024" w:rsidRPr="00AF7976">
              <w:rPr>
                <w:color w:val="000000" w:themeColor="text1"/>
                <w:szCs w:val="24"/>
              </w:rPr>
              <w:t xml:space="preserve"> желающего принять участие в Конкурсе,</w:t>
            </w:r>
            <w:r w:rsidRPr="00AF7976">
              <w:rPr>
                <w:color w:val="000000" w:themeColor="text1"/>
                <w:szCs w:val="24"/>
              </w:rPr>
              <w:t xml:space="preserve"> в которой </w:t>
            </w:r>
            <w:r w:rsidR="00153024" w:rsidRPr="00AF7976">
              <w:rPr>
                <w:color w:val="000000" w:themeColor="text1"/>
                <w:szCs w:val="24"/>
              </w:rPr>
              <w:t>представлены</w:t>
            </w:r>
            <w:r w:rsidRPr="00AF7976">
              <w:rPr>
                <w:color w:val="000000" w:themeColor="text1"/>
                <w:szCs w:val="24"/>
              </w:rPr>
              <w:t xml:space="preserve"> </w:t>
            </w:r>
          </w:p>
          <w:p w:rsidR="00BA3CC5" w:rsidRPr="00AF7976" w:rsidRDefault="00D7372A" w:rsidP="00AF7976">
            <w:pPr>
              <w:pStyle w:val="a4"/>
              <w:numPr>
                <w:ilvl w:val="0"/>
                <w:numId w:val="8"/>
              </w:numPr>
              <w:spacing w:after="0" w:line="276" w:lineRule="auto"/>
              <w:ind w:left="10" w:right="66" w:firstLine="699"/>
              <w:rPr>
                <w:color w:val="000000" w:themeColor="text1"/>
                <w:szCs w:val="24"/>
              </w:rPr>
            </w:pPr>
            <w:r w:rsidRPr="00AF7976">
              <w:rPr>
                <w:color w:val="000000" w:themeColor="text1"/>
                <w:szCs w:val="24"/>
              </w:rPr>
              <w:t xml:space="preserve">личное </w:t>
            </w:r>
            <w:r w:rsidR="000C3E53" w:rsidRPr="00AF7976">
              <w:rPr>
                <w:color w:val="000000" w:themeColor="text1"/>
                <w:szCs w:val="24"/>
              </w:rPr>
              <w:t>резюме</w:t>
            </w:r>
            <w:r w:rsidRPr="00AF7976">
              <w:rPr>
                <w:color w:val="000000" w:themeColor="text1"/>
                <w:szCs w:val="24"/>
              </w:rPr>
              <w:t>, составленное</w:t>
            </w:r>
            <w:r w:rsidR="00153024" w:rsidRPr="00AF7976">
              <w:rPr>
                <w:color w:val="000000" w:themeColor="text1"/>
                <w:szCs w:val="24"/>
              </w:rPr>
              <w:t xml:space="preserve"> для участия</w:t>
            </w:r>
            <w:r w:rsidR="00BA3CC5" w:rsidRPr="00AF7976">
              <w:rPr>
                <w:color w:val="000000" w:themeColor="text1"/>
                <w:szCs w:val="24"/>
              </w:rPr>
              <w:t xml:space="preserve"> в Конкурсе,</w:t>
            </w:r>
            <w:r w:rsidRPr="00AF7976">
              <w:rPr>
                <w:color w:val="000000" w:themeColor="text1"/>
                <w:szCs w:val="24"/>
              </w:rPr>
              <w:t xml:space="preserve"> с учетом </w:t>
            </w:r>
            <w:r w:rsidR="000C3E53" w:rsidRPr="00AF7976">
              <w:rPr>
                <w:color w:val="000000" w:themeColor="text1"/>
                <w:szCs w:val="24"/>
              </w:rPr>
              <w:t xml:space="preserve">опыта деятельности и </w:t>
            </w:r>
            <w:r w:rsidRPr="00AF7976">
              <w:rPr>
                <w:color w:val="000000" w:themeColor="text1"/>
                <w:szCs w:val="24"/>
              </w:rPr>
              <w:t>достижений в области</w:t>
            </w:r>
            <w:r w:rsidR="006035E5" w:rsidRPr="00AF7976">
              <w:rPr>
                <w:color w:val="000000" w:themeColor="text1"/>
                <w:szCs w:val="24"/>
              </w:rPr>
              <w:t xml:space="preserve"> научно-технического творчества (свободная форма),</w:t>
            </w:r>
          </w:p>
          <w:p w:rsidR="00BA3CC5" w:rsidRPr="00AF7976" w:rsidRDefault="00D7372A" w:rsidP="00AF7976">
            <w:pPr>
              <w:pStyle w:val="a4"/>
              <w:numPr>
                <w:ilvl w:val="0"/>
                <w:numId w:val="8"/>
              </w:numPr>
              <w:spacing w:after="0" w:line="276" w:lineRule="auto"/>
              <w:ind w:left="10" w:right="66" w:firstLine="699"/>
              <w:rPr>
                <w:color w:val="000000" w:themeColor="text1"/>
                <w:szCs w:val="24"/>
              </w:rPr>
            </w:pPr>
            <w:r w:rsidRPr="00AF7976">
              <w:rPr>
                <w:color w:val="000000" w:themeColor="text1"/>
                <w:szCs w:val="24"/>
              </w:rPr>
              <w:t xml:space="preserve">Примерное описание программы развития Центра робототехники в образовательной организации после завершения работ по Проекту </w:t>
            </w:r>
            <w:r w:rsidR="000C3E53" w:rsidRPr="00AF7976">
              <w:rPr>
                <w:color w:val="000000" w:themeColor="text1"/>
                <w:szCs w:val="24"/>
              </w:rPr>
              <w:t xml:space="preserve">«Открытый региональный турнир Псковской области по робототехнике “Робо-2018”»  </w:t>
            </w:r>
            <w:r w:rsidR="006035E5" w:rsidRPr="00AF7976">
              <w:rPr>
                <w:color w:val="000000" w:themeColor="text1"/>
                <w:szCs w:val="24"/>
              </w:rPr>
              <w:t xml:space="preserve">(свободная форма, объем не более </w:t>
            </w:r>
            <w:r w:rsidR="00F3131F" w:rsidRPr="00AF7976">
              <w:rPr>
                <w:color w:val="000000" w:themeColor="text1"/>
                <w:szCs w:val="24"/>
              </w:rPr>
              <w:t>3</w:t>
            </w:r>
            <w:r w:rsidR="006035E5" w:rsidRPr="00AF7976">
              <w:rPr>
                <w:color w:val="000000" w:themeColor="text1"/>
                <w:szCs w:val="24"/>
              </w:rPr>
              <w:t xml:space="preserve"> стр.),</w:t>
            </w:r>
          </w:p>
          <w:p w:rsidR="006035E5" w:rsidRPr="00AF7976" w:rsidRDefault="006035E5" w:rsidP="00AF7976">
            <w:pPr>
              <w:spacing w:after="0" w:line="276" w:lineRule="auto"/>
              <w:ind w:right="66" w:firstLine="699"/>
              <w:rPr>
                <w:color w:val="000000" w:themeColor="text1"/>
                <w:szCs w:val="24"/>
              </w:rPr>
            </w:pPr>
            <w:r w:rsidRPr="00AF7976">
              <w:rPr>
                <w:color w:val="000000" w:themeColor="text1"/>
                <w:szCs w:val="24"/>
              </w:rPr>
              <w:t xml:space="preserve">3 БЛОК.  Творческий </w:t>
            </w:r>
          </w:p>
          <w:p w:rsidR="00F6461C" w:rsidRPr="00AF7976" w:rsidRDefault="006035E5" w:rsidP="00AF7976">
            <w:pPr>
              <w:pStyle w:val="a4"/>
              <w:numPr>
                <w:ilvl w:val="0"/>
                <w:numId w:val="8"/>
              </w:numPr>
              <w:spacing w:after="0" w:line="276" w:lineRule="auto"/>
              <w:ind w:left="10" w:right="66" w:firstLine="699"/>
              <w:rPr>
                <w:color w:val="000000" w:themeColor="text1"/>
                <w:szCs w:val="24"/>
              </w:rPr>
            </w:pPr>
            <w:r w:rsidRPr="00AF7976">
              <w:rPr>
                <w:color w:val="000000" w:themeColor="text1"/>
                <w:szCs w:val="24"/>
              </w:rPr>
              <w:t xml:space="preserve">Видеоролик, созданный при участии школьников – потенциальных участников Турнира на тему «Наша школа – лучшая!» и содержащий обоснования того, почему именно </w:t>
            </w:r>
            <w:r w:rsidR="00F3131F" w:rsidRPr="00AF7976">
              <w:rPr>
                <w:color w:val="000000" w:themeColor="text1"/>
                <w:szCs w:val="24"/>
              </w:rPr>
              <w:t>данная</w:t>
            </w:r>
            <w:r w:rsidRPr="00AF7976">
              <w:rPr>
                <w:color w:val="000000" w:themeColor="text1"/>
                <w:szCs w:val="24"/>
              </w:rPr>
              <w:t xml:space="preserve"> образовательная организация должна </w:t>
            </w:r>
            <w:r w:rsidR="00F3131F" w:rsidRPr="00AF7976">
              <w:rPr>
                <w:color w:val="000000" w:themeColor="text1"/>
                <w:szCs w:val="24"/>
              </w:rPr>
              <w:t>участвовать в реализации Проекта</w:t>
            </w:r>
            <w:r w:rsidRPr="00AF7976">
              <w:rPr>
                <w:color w:val="000000" w:themeColor="text1"/>
                <w:szCs w:val="24"/>
              </w:rPr>
              <w:t xml:space="preserve"> (свободная форма, </w:t>
            </w:r>
            <w:r w:rsidR="00E13D20" w:rsidRPr="00AF7976">
              <w:rPr>
                <w:color w:val="000000" w:themeColor="text1"/>
                <w:szCs w:val="24"/>
              </w:rPr>
              <w:t>размер итогового ролика не более 1Гб</w:t>
            </w:r>
            <w:r w:rsidRPr="00AF7976">
              <w:rPr>
                <w:color w:val="000000" w:themeColor="text1"/>
                <w:szCs w:val="24"/>
              </w:rPr>
              <w:t>).</w:t>
            </w:r>
          </w:p>
        </w:tc>
      </w:tr>
      <w:tr w:rsidR="009E545C" w:rsidRPr="00AF7976" w:rsidTr="00F6461C">
        <w:trPr>
          <w:trHeight w:val="554"/>
        </w:trPr>
        <w:tc>
          <w:tcPr>
            <w:tcW w:w="9810" w:type="dxa"/>
            <w:vMerge/>
            <w:vAlign w:val="center"/>
            <w:hideMark/>
          </w:tcPr>
          <w:p w:rsidR="00F6461C" w:rsidRPr="00AF7976" w:rsidRDefault="00F6461C" w:rsidP="00AF7976">
            <w:pPr>
              <w:spacing w:after="0" w:line="276" w:lineRule="auto"/>
              <w:ind w:right="66" w:firstLine="699"/>
              <w:jc w:val="left"/>
              <w:rPr>
                <w:color w:val="000000" w:themeColor="text1"/>
                <w:szCs w:val="24"/>
              </w:rPr>
            </w:pPr>
          </w:p>
        </w:tc>
      </w:tr>
    </w:tbl>
    <w:p w:rsidR="009E4A2D" w:rsidRPr="00AF7976" w:rsidRDefault="009E4A2D" w:rsidP="00AF7976">
      <w:pPr>
        <w:spacing w:after="0" w:line="276" w:lineRule="auto"/>
        <w:ind w:right="66" w:firstLine="699"/>
        <w:jc w:val="left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4.5. </w:t>
      </w:r>
      <w:r w:rsidR="00E13D20" w:rsidRPr="00AF7976">
        <w:rPr>
          <w:color w:val="000000" w:themeColor="text1"/>
          <w:szCs w:val="24"/>
        </w:rPr>
        <w:t xml:space="preserve">Заявки на Конкурс принимаются в электронном виде, все текстовые документы должны быть в формате </w:t>
      </w:r>
      <w:r w:rsidR="00E13D20" w:rsidRPr="00AF7976">
        <w:rPr>
          <w:color w:val="000000" w:themeColor="text1"/>
          <w:szCs w:val="24"/>
          <w:lang w:val="en-US"/>
        </w:rPr>
        <w:t>pdf</w:t>
      </w:r>
      <w:r w:rsidR="00E13D20" w:rsidRPr="00AF7976">
        <w:rPr>
          <w:color w:val="000000" w:themeColor="text1"/>
          <w:szCs w:val="24"/>
        </w:rPr>
        <w:t>, листы с печатями и подписями – в отсканированном виде</w:t>
      </w:r>
      <w:r w:rsidRPr="00AF7976">
        <w:rPr>
          <w:color w:val="000000" w:themeColor="text1"/>
          <w:szCs w:val="24"/>
        </w:rPr>
        <w:t xml:space="preserve">. </w:t>
      </w:r>
    </w:p>
    <w:p w:rsidR="009E4A2D" w:rsidRPr="00AF7976" w:rsidRDefault="009E4A2D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4.6. Работы, поступившие на Конкурс, не рецензируются и не возвращаются. </w:t>
      </w:r>
    </w:p>
    <w:p w:rsidR="009E4A2D" w:rsidRPr="00AF7976" w:rsidRDefault="009E4A2D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4.7. </w:t>
      </w:r>
      <w:r w:rsidRPr="00AF7976">
        <w:rPr>
          <w:b/>
          <w:color w:val="000000" w:themeColor="text1"/>
          <w:szCs w:val="24"/>
        </w:rPr>
        <w:t xml:space="preserve">Участником конкурса является </w:t>
      </w:r>
      <w:r w:rsidR="00E13D20" w:rsidRPr="00AF7976">
        <w:rPr>
          <w:b/>
          <w:color w:val="000000" w:themeColor="text1"/>
          <w:szCs w:val="24"/>
        </w:rPr>
        <w:t>образовательная организация</w:t>
      </w:r>
      <w:r w:rsidRPr="00AF7976">
        <w:rPr>
          <w:b/>
          <w:color w:val="000000" w:themeColor="text1"/>
          <w:szCs w:val="24"/>
        </w:rPr>
        <w:t xml:space="preserve"> (а не изображаемый на </w:t>
      </w:r>
      <w:r w:rsidR="00E13D20" w:rsidRPr="00AF7976">
        <w:rPr>
          <w:b/>
          <w:color w:val="000000" w:themeColor="text1"/>
          <w:szCs w:val="24"/>
        </w:rPr>
        <w:t>видеоматериалах</w:t>
      </w:r>
      <w:r w:rsidRPr="00AF7976">
        <w:rPr>
          <w:b/>
          <w:color w:val="000000" w:themeColor="text1"/>
          <w:szCs w:val="24"/>
        </w:rPr>
        <w:t>, и не педагог)</w:t>
      </w:r>
      <w:r w:rsidRPr="00AF7976">
        <w:rPr>
          <w:color w:val="000000" w:themeColor="text1"/>
          <w:szCs w:val="24"/>
        </w:rPr>
        <w:t xml:space="preserve">. За авторство работы и соблюдение авторских прав ответственность в соответствии с законодательством несет лицо, приславшее </w:t>
      </w:r>
      <w:r w:rsidR="00E13D20" w:rsidRPr="00AF7976">
        <w:rPr>
          <w:color w:val="000000" w:themeColor="text1"/>
          <w:szCs w:val="24"/>
        </w:rPr>
        <w:t>заявку</w:t>
      </w:r>
      <w:r w:rsidRPr="00AF7976">
        <w:rPr>
          <w:color w:val="000000" w:themeColor="text1"/>
          <w:szCs w:val="24"/>
        </w:rPr>
        <w:t xml:space="preserve"> на Конкурс. </w:t>
      </w:r>
    </w:p>
    <w:p w:rsidR="009E4A2D" w:rsidRPr="00AF7976" w:rsidRDefault="009E4A2D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4.8. Количество работ от каждого участника не ограничено. </w:t>
      </w:r>
      <w:r w:rsidRPr="00AF7976">
        <w:rPr>
          <w:b/>
          <w:color w:val="000000" w:themeColor="text1"/>
          <w:szCs w:val="24"/>
        </w:rPr>
        <w:t xml:space="preserve">Каждая работа направляется отдельной заявкой. </w:t>
      </w:r>
      <w:r w:rsidR="00E13D20" w:rsidRPr="00AF7976">
        <w:rPr>
          <w:b/>
          <w:color w:val="000000" w:themeColor="text1"/>
          <w:szCs w:val="24"/>
        </w:rPr>
        <w:t>Возможно направление нескольких работ от одной образовательной организации.</w:t>
      </w:r>
    </w:p>
    <w:p w:rsidR="009E4A2D" w:rsidRPr="00AF7976" w:rsidRDefault="009E4A2D" w:rsidP="00AF7976">
      <w:pPr>
        <w:spacing w:after="0" w:line="276" w:lineRule="auto"/>
        <w:ind w:right="66" w:firstLine="699"/>
        <w:rPr>
          <w:rFonts w:eastAsia="Arial Unicode MS"/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4.9. </w:t>
      </w:r>
      <w:r w:rsidRPr="00E6053B">
        <w:rPr>
          <w:b/>
          <w:color w:val="000000" w:themeColor="text1"/>
          <w:szCs w:val="24"/>
        </w:rPr>
        <w:t xml:space="preserve">Для участия в Конкурсе необходимо </w:t>
      </w:r>
      <w:r w:rsidR="00E13D20" w:rsidRPr="00E6053B">
        <w:rPr>
          <w:b/>
          <w:color w:val="000000" w:themeColor="text1"/>
          <w:szCs w:val="24"/>
        </w:rPr>
        <w:t xml:space="preserve">отправить заявку </w:t>
      </w:r>
      <w:r w:rsidR="00E6053B" w:rsidRPr="00E6053B">
        <w:rPr>
          <w:b/>
          <w:color w:val="000000" w:themeColor="text1"/>
          <w:szCs w:val="24"/>
        </w:rPr>
        <w:t>через форму на странице ut60.ru/robo-2018</w:t>
      </w:r>
      <w:r w:rsidR="00BF67CA" w:rsidRPr="00E6053B">
        <w:rPr>
          <w:b/>
          <w:color w:val="000000" w:themeColor="text1"/>
          <w:szCs w:val="24"/>
        </w:rPr>
        <w:t xml:space="preserve"> </w:t>
      </w:r>
      <w:r w:rsidR="00E6053B" w:rsidRPr="00E6053B">
        <w:rPr>
          <w:rFonts w:eastAsia="Arial Unicode MS"/>
          <w:b/>
          <w:color w:val="000000" w:themeColor="text1"/>
          <w:szCs w:val="24"/>
        </w:rPr>
        <w:t>до 23:59 15 января 2018 года</w:t>
      </w:r>
      <w:r w:rsidR="00BF67CA">
        <w:rPr>
          <w:rFonts w:eastAsia="Arial Unicode MS"/>
          <w:color w:val="000000" w:themeColor="text1"/>
          <w:szCs w:val="24"/>
        </w:rPr>
        <w:t>.</w:t>
      </w:r>
    </w:p>
    <w:p w:rsidR="00336DDE" w:rsidRDefault="00F433FF" w:rsidP="00A61413">
      <w:pPr>
        <w:jc w:val="left"/>
      </w:pPr>
      <w:proofErr w:type="gramStart"/>
      <w:r w:rsidRPr="00AF7976">
        <w:rPr>
          <w:color w:val="000000" w:themeColor="text1"/>
          <w:szCs w:val="24"/>
        </w:rPr>
        <w:lastRenderedPageBreak/>
        <w:t xml:space="preserve">Все документы по проводимому Конкурсу можно найти в </w:t>
      </w:r>
      <w:r w:rsidRPr="00336DDE">
        <w:rPr>
          <w:color w:val="auto"/>
          <w:szCs w:val="24"/>
        </w:rPr>
        <w:t xml:space="preserve">группе Турнира в социальной сети </w:t>
      </w:r>
      <w:proofErr w:type="spellStart"/>
      <w:r w:rsidRPr="00336DDE">
        <w:rPr>
          <w:color w:val="auto"/>
          <w:szCs w:val="24"/>
        </w:rPr>
        <w:t>ВКонтакте</w:t>
      </w:r>
      <w:proofErr w:type="spellEnd"/>
      <w:r w:rsidRPr="00336DDE">
        <w:rPr>
          <w:color w:val="auto"/>
          <w:szCs w:val="24"/>
        </w:rPr>
        <w:t xml:space="preserve"> по адресу </w:t>
      </w:r>
      <w:r w:rsidRPr="00A61413">
        <w:rPr>
          <w:b/>
          <w:color w:val="auto"/>
          <w:szCs w:val="24"/>
        </w:rPr>
        <w:t>vk.com/robo2018pskov</w:t>
      </w:r>
      <w:r w:rsidRPr="00336DDE">
        <w:rPr>
          <w:color w:val="auto"/>
          <w:szCs w:val="24"/>
        </w:rPr>
        <w:t xml:space="preserve">, на сайте </w:t>
      </w:r>
      <w:r w:rsidRPr="00336DDE">
        <w:rPr>
          <w:rFonts w:eastAsia="Arial Unicode MS"/>
          <w:color w:val="auto"/>
          <w:szCs w:val="24"/>
        </w:rPr>
        <w:t xml:space="preserve">АНО «ЦМИТ «ЮНЫЙ ТЕХНИК» </w:t>
      </w:r>
      <w:proofErr w:type="spellStart"/>
      <w:r w:rsidR="00336DDE" w:rsidRPr="00A61413">
        <w:rPr>
          <w:rFonts w:eastAsia="Arial Unicode MS"/>
          <w:b/>
          <w:color w:val="auto"/>
          <w:szCs w:val="24"/>
          <w:lang w:val="en-US"/>
        </w:rPr>
        <w:t>ut</w:t>
      </w:r>
      <w:proofErr w:type="spellEnd"/>
      <w:r w:rsidR="00336DDE" w:rsidRPr="00A61413">
        <w:rPr>
          <w:rFonts w:eastAsia="Arial Unicode MS"/>
          <w:b/>
          <w:color w:val="auto"/>
          <w:szCs w:val="24"/>
        </w:rPr>
        <w:t>60.</w:t>
      </w:r>
      <w:proofErr w:type="spellStart"/>
      <w:r w:rsidR="00336DDE" w:rsidRPr="00A61413">
        <w:rPr>
          <w:rFonts w:eastAsia="Arial Unicode MS"/>
          <w:b/>
          <w:color w:val="auto"/>
          <w:szCs w:val="24"/>
          <w:lang w:val="en-US"/>
        </w:rPr>
        <w:t>ru</w:t>
      </w:r>
      <w:proofErr w:type="spellEnd"/>
      <w:r w:rsidR="00336DDE" w:rsidRPr="00A61413">
        <w:rPr>
          <w:rFonts w:eastAsia="Arial Unicode MS"/>
          <w:b/>
          <w:color w:val="auto"/>
          <w:szCs w:val="24"/>
        </w:rPr>
        <w:t>/</w:t>
      </w:r>
      <w:proofErr w:type="spellStart"/>
      <w:r w:rsidR="00336DDE" w:rsidRPr="00A61413">
        <w:rPr>
          <w:rFonts w:eastAsia="Arial Unicode MS"/>
          <w:b/>
          <w:color w:val="auto"/>
          <w:szCs w:val="24"/>
          <w:lang w:val="en-US"/>
        </w:rPr>
        <w:t>robo</w:t>
      </w:r>
      <w:proofErr w:type="spellEnd"/>
      <w:r w:rsidR="00336DDE" w:rsidRPr="00A61413">
        <w:rPr>
          <w:rFonts w:eastAsia="Arial Unicode MS"/>
          <w:b/>
          <w:color w:val="auto"/>
          <w:szCs w:val="24"/>
        </w:rPr>
        <w:t>-2018</w:t>
      </w:r>
      <w:r w:rsidRPr="00336DDE">
        <w:rPr>
          <w:rFonts w:eastAsia="Arial Unicode MS"/>
          <w:color w:val="auto"/>
          <w:szCs w:val="24"/>
        </w:rPr>
        <w:t>,</w:t>
      </w:r>
      <w:r w:rsidR="00336DDE" w:rsidRPr="00336DDE">
        <w:rPr>
          <w:rFonts w:eastAsia="Arial Unicode MS"/>
          <w:color w:val="auto"/>
          <w:szCs w:val="24"/>
        </w:rPr>
        <w:t xml:space="preserve"> в</w:t>
      </w:r>
      <w:r w:rsidR="00336DDE" w:rsidRPr="00336DDE">
        <w:rPr>
          <w:color w:val="auto"/>
        </w:rPr>
        <w:t xml:space="preserve"> </w:t>
      </w:r>
      <w:r w:rsidR="00336DDE">
        <w:t xml:space="preserve">Сетевой Лаборатории робототехники на </w:t>
      </w:r>
      <w:proofErr w:type="spellStart"/>
      <w:r w:rsidR="00336DDE">
        <w:t>ПскоВики</w:t>
      </w:r>
      <w:proofErr w:type="spellEnd"/>
      <w:r w:rsidR="00336DDE">
        <w:t xml:space="preserve"> </w:t>
      </w:r>
      <w:r w:rsidR="00A61413" w:rsidRPr="00A61413">
        <w:rPr>
          <w:rFonts w:eastAsia="Arial"/>
          <w:b/>
        </w:rPr>
        <w:t>wiki.pskovedu.ru/</w:t>
      </w:r>
      <w:proofErr w:type="spellStart"/>
      <w:r w:rsidR="00A61413" w:rsidRPr="00A61413">
        <w:rPr>
          <w:rFonts w:eastAsia="Arial"/>
          <w:b/>
        </w:rPr>
        <w:t>index.php</w:t>
      </w:r>
      <w:proofErr w:type="spellEnd"/>
      <w:r w:rsidR="00A61413" w:rsidRPr="00A61413">
        <w:rPr>
          <w:rFonts w:eastAsia="Arial"/>
          <w:b/>
        </w:rPr>
        <w:t>/</w:t>
      </w:r>
      <w:proofErr w:type="spellStart"/>
      <w:r w:rsidR="00A61413" w:rsidRPr="00A61413">
        <w:rPr>
          <w:rFonts w:eastAsia="Arial"/>
          <w:b/>
        </w:rPr>
        <w:t>Лаборатория_робототехники</w:t>
      </w:r>
      <w:proofErr w:type="spellEnd"/>
      <w:r w:rsidR="00A61413">
        <w:rPr>
          <w:rFonts w:eastAsia="Arial"/>
        </w:rPr>
        <w:t xml:space="preserve"> </w:t>
      </w:r>
      <w:r w:rsidR="00336DDE">
        <w:t xml:space="preserve">и на странице сообщества учителей информатики Псковской области </w:t>
      </w:r>
      <w:r w:rsidR="00336DDE" w:rsidRPr="00A61413">
        <w:rPr>
          <w:rFonts w:eastAsia="Arial"/>
          <w:b/>
        </w:rPr>
        <w:t>dopoipkro.pskovedu.ru/</w:t>
      </w:r>
      <w:proofErr w:type="spellStart"/>
      <w:r w:rsidR="00336DDE" w:rsidRPr="00A61413">
        <w:rPr>
          <w:rFonts w:eastAsia="Arial"/>
          <w:b/>
        </w:rPr>
        <w:t>course</w:t>
      </w:r>
      <w:proofErr w:type="spellEnd"/>
      <w:r w:rsidR="00336DDE" w:rsidRPr="00A61413">
        <w:rPr>
          <w:rFonts w:eastAsia="Arial"/>
          <w:b/>
        </w:rPr>
        <w:t>/</w:t>
      </w:r>
      <w:proofErr w:type="spellStart"/>
      <w:r w:rsidR="00336DDE" w:rsidRPr="00A61413">
        <w:rPr>
          <w:rFonts w:eastAsia="Arial"/>
          <w:b/>
        </w:rPr>
        <w:t>view.php?id</w:t>
      </w:r>
      <w:proofErr w:type="spellEnd"/>
      <w:r w:rsidR="00336DDE" w:rsidRPr="00A61413">
        <w:rPr>
          <w:rFonts w:eastAsia="Arial"/>
          <w:b/>
        </w:rPr>
        <w:t>=24</w:t>
      </w:r>
      <w:proofErr w:type="gramEnd"/>
    </w:p>
    <w:p w:rsidR="00F433FF" w:rsidRPr="00336DDE" w:rsidRDefault="00F433FF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</w:p>
    <w:p w:rsidR="009E4A2D" w:rsidRPr="00AF7976" w:rsidRDefault="009E545C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>4.</w:t>
      </w:r>
      <w:r w:rsidR="009E4A2D" w:rsidRPr="00AF7976">
        <w:rPr>
          <w:color w:val="000000" w:themeColor="text1"/>
          <w:szCs w:val="24"/>
        </w:rPr>
        <w:t>10.</w:t>
      </w:r>
      <w:r w:rsidR="00285F72" w:rsidRPr="00AF7976">
        <w:rPr>
          <w:color w:val="000000" w:themeColor="text1"/>
          <w:szCs w:val="24"/>
        </w:rPr>
        <w:t xml:space="preserve"> </w:t>
      </w:r>
      <w:r w:rsidR="009E4A2D" w:rsidRPr="00AF7976">
        <w:rPr>
          <w:color w:val="000000" w:themeColor="text1"/>
          <w:szCs w:val="24"/>
        </w:rPr>
        <w:t>Настоящее Положение имеет сил</w:t>
      </w:r>
      <w:r w:rsidR="00F433FF" w:rsidRPr="00AF7976">
        <w:rPr>
          <w:color w:val="000000" w:themeColor="text1"/>
          <w:szCs w:val="24"/>
        </w:rPr>
        <w:t xml:space="preserve">у Договора (публичной оферты). </w:t>
      </w:r>
      <w:r w:rsidR="009E4A2D" w:rsidRPr="00AF7976">
        <w:rPr>
          <w:color w:val="000000" w:themeColor="text1"/>
          <w:szCs w:val="24"/>
        </w:rPr>
        <w:t xml:space="preserve">При подаче заявки на конкурс условия Договора считаются согласованными, а договор заключенным.  </w:t>
      </w:r>
    </w:p>
    <w:p w:rsidR="009E4A2D" w:rsidRPr="00AF7976" w:rsidRDefault="009E4A2D" w:rsidP="00AF7976">
      <w:pPr>
        <w:pStyle w:val="2"/>
        <w:spacing w:before="0" w:line="276" w:lineRule="auto"/>
        <w:ind w:right="66" w:firstLine="6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КРИТЕРИИ ОЦЕНКИ И РЕЗУЛЬТАТЫ КОНКУРСА </w:t>
      </w:r>
    </w:p>
    <w:p w:rsidR="009E4A2D" w:rsidRPr="00AF7976" w:rsidRDefault="00285F72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>5</w:t>
      </w:r>
      <w:r w:rsidR="009E4A2D" w:rsidRPr="00AF7976">
        <w:rPr>
          <w:color w:val="000000" w:themeColor="text1"/>
          <w:szCs w:val="24"/>
        </w:rPr>
        <w:t>.1. Критерии оценки</w:t>
      </w:r>
      <w:r w:rsidRPr="00AF7976">
        <w:rPr>
          <w:color w:val="000000" w:themeColor="text1"/>
          <w:szCs w:val="24"/>
        </w:rPr>
        <w:t xml:space="preserve"> конкурсных заявок (по каждому критерию заявки получают оценку по 10-бальной шкале)</w:t>
      </w:r>
      <w:r w:rsidR="009E4A2D" w:rsidRPr="00AF7976">
        <w:rPr>
          <w:color w:val="000000" w:themeColor="text1"/>
          <w:szCs w:val="24"/>
        </w:rPr>
        <w:t xml:space="preserve">: </w:t>
      </w:r>
    </w:p>
    <w:p w:rsidR="009E4A2D" w:rsidRPr="00AF7976" w:rsidRDefault="00285F72" w:rsidP="00AF797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10"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Готовность образовательной </w:t>
      </w:r>
      <w:r w:rsidR="00F3131F" w:rsidRPr="00AF7976">
        <w:rPr>
          <w:color w:val="000000" w:themeColor="text1"/>
          <w:szCs w:val="24"/>
        </w:rPr>
        <w:t>о</w:t>
      </w:r>
      <w:r w:rsidRPr="00AF7976">
        <w:rPr>
          <w:color w:val="000000" w:themeColor="text1"/>
          <w:szCs w:val="24"/>
        </w:rPr>
        <w:t>рганизации принять участие в мероприятиях Турнира</w:t>
      </w:r>
      <w:r w:rsidR="009E4A2D" w:rsidRPr="00AF7976">
        <w:rPr>
          <w:color w:val="000000" w:themeColor="text1"/>
          <w:szCs w:val="24"/>
        </w:rPr>
        <w:t xml:space="preserve">; </w:t>
      </w:r>
    </w:p>
    <w:p w:rsidR="00285F72" w:rsidRPr="00AF7976" w:rsidRDefault="00F3131F" w:rsidP="00AF797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10"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>Общественная активность о</w:t>
      </w:r>
      <w:r w:rsidR="00285F72" w:rsidRPr="00AF7976">
        <w:rPr>
          <w:color w:val="000000" w:themeColor="text1"/>
          <w:szCs w:val="24"/>
        </w:rPr>
        <w:t>бразовательной организации;</w:t>
      </w:r>
    </w:p>
    <w:p w:rsidR="009E4A2D" w:rsidRPr="00AF7976" w:rsidRDefault="009E4A2D" w:rsidP="00AF797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10"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Уровень </w:t>
      </w:r>
      <w:r w:rsidR="00F3131F" w:rsidRPr="00AF7976">
        <w:rPr>
          <w:color w:val="000000" w:themeColor="text1"/>
          <w:szCs w:val="24"/>
        </w:rPr>
        <w:t>подготовленности и наличие заинтересованности потенциального руководителя</w:t>
      </w:r>
      <w:r w:rsidR="00285F72" w:rsidRPr="00AF7976">
        <w:rPr>
          <w:color w:val="000000" w:themeColor="text1"/>
          <w:szCs w:val="24"/>
        </w:rPr>
        <w:t xml:space="preserve"> в создании и развитии Центра робототехники при образовательной организации в рамках участия в мероприятиях Турнира</w:t>
      </w:r>
      <w:r w:rsidRPr="00AF7976">
        <w:rPr>
          <w:color w:val="000000" w:themeColor="text1"/>
          <w:szCs w:val="24"/>
        </w:rPr>
        <w:t xml:space="preserve">; </w:t>
      </w:r>
    </w:p>
    <w:p w:rsidR="009F5F81" w:rsidRPr="00AF7976" w:rsidRDefault="009F5F81" w:rsidP="00AF797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10"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>Грамотность и логичность программы дальнейшего развития Центра робототехники после завершения мероприятий Проекта;</w:t>
      </w:r>
    </w:p>
    <w:p w:rsidR="009F5F81" w:rsidRPr="00AF7976" w:rsidRDefault="009F5F81" w:rsidP="00AF797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10"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Соответствие видеоролика заявленной </w:t>
      </w:r>
      <w:r w:rsidR="00F3131F" w:rsidRPr="00AF7976">
        <w:rPr>
          <w:color w:val="000000" w:themeColor="text1"/>
          <w:szCs w:val="24"/>
        </w:rPr>
        <w:t xml:space="preserve">тематике и отражение в нем заинтересованности ребят в занятиях робототехникой и </w:t>
      </w:r>
      <w:r w:rsidRPr="00AF7976">
        <w:rPr>
          <w:color w:val="000000" w:themeColor="text1"/>
          <w:szCs w:val="24"/>
        </w:rPr>
        <w:t>желания участвовать в мероприятиях Турнира;</w:t>
      </w:r>
    </w:p>
    <w:p w:rsidR="009F5F81" w:rsidRPr="00AF7976" w:rsidRDefault="009F5F81" w:rsidP="00AF797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10"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Соответствие содержания заявки тематике Конкурса и настоящему Положению; </w:t>
      </w:r>
    </w:p>
    <w:p w:rsidR="00285F72" w:rsidRPr="00AF7976" w:rsidRDefault="00F3131F" w:rsidP="00AF797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10"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>Общая к</w:t>
      </w:r>
      <w:r w:rsidR="00285F72" w:rsidRPr="00AF7976">
        <w:rPr>
          <w:color w:val="000000" w:themeColor="text1"/>
          <w:szCs w:val="24"/>
        </w:rPr>
        <w:t xml:space="preserve">ультура оформления </w:t>
      </w:r>
      <w:r w:rsidRPr="00AF7976">
        <w:rPr>
          <w:color w:val="000000" w:themeColor="text1"/>
          <w:szCs w:val="24"/>
        </w:rPr>
        <w:t>конкурсной заявки (логичность и аккуратность оформления, грамотность, соблюдение авторских прав).</w:t>
      </w:r>
    </w:p>
    <w:p w:rsidR="009E4A2D" w:rsidRPr="00AF7976" w:rsidRDefault="009F5F81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>5</w:t>
      </w:r>
      <w:r w:rsidR="009E4A2D" w:rsidRPr="00AF7976">
        <w:rPr>
          <w:color w:val="000000" w:themeColor="text1"/>
          <w:szCs w:val="24"/>
        </w:rPr>
        <w:t xml:space="preserve">.2. Результаты Конкурса: </w:t>
      </w:r>
    </w:p>
    <w:p w:rsidR="009F5F81" w:rsidRPr="00AF7976" w:rsidRDefault="00F433FF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5.2.1. </w:t>
      </w:r>
      <w:r w:rsidR="009E4A2D" w:rsidRPr="00AF7976">
        <w:rPr>
          <w:color w:val="000000" w:themeColor="text1"/>
          <w:szCs w:val="24"/>
        </w:rPr>
        <w:t xml:space="preserve">Все работы, соответствующие настоящему Положению, </w:t>
      </w:r>
      <w:r w:rsidR="009F5F81" w:rsidRPr="00AF7976">
        <w:rPr>
          <w:color w:val="000000" w:themeColor="text1"/>
          <w:szCs w:val="24"/>
        </w:rPr>
        <w:t>будут в анонимном порядке оценены Экспер</w:t>
      </w:r>
      <w:r w:rsidRPr="00AF7976">
        <w:rPr>
          <w:color w:val="000000" w:themeColor="text1"/>
          <w:szCs w:val="24"/>
        </w:rPr>
        <w:t>т</w:t>
      </w:r>
      <w:r w:rsidR="009F5F81" w:rsidRPr="00AF7976">
        <w:rPr>
          <w:color w:val="000000" w:themeColor="text1"/>
          <w:szCs w:val="24"/>
        </w:rPr>
        <w:t>ной комиссией в составе</w:t>
      </w:r>
    </w:p>
    <w:p w:rsidR="00F3131F" w:rsidRPr="00AF7976" w:rsidRDefault="00925074" w:rsidP="00AF7976">
      <w:pPr>
        <w:spacing w:line="276" w:lineRule="auto"/>
        <w:ind w:right="66" w:firstLine="699"/>
        <w:rPr>
          <w:szCs w:val="24"/>
        </w:rPr>
      </w:pPr>
      <w:r w:rsidRPr="00AF7976">
        <w:rPr>
          <w:color w:val="000000" w:themeColor="text1"/>
          <w:szCs w:val="24"/>
        </w:rPr>
        <w:t xml:space="preserve">Председатель комиссии – </w:t>
      </w:r>
      <w:r w:rsidR="00F3131F" w:rsidRPr="00AF7976">
        <w:rPr>
          <w:b/>
          <w:color w:val="000000" w:themeColor="text1"/>
          <w:szCs w:val="24"/>
        </w:rPr>
        <w:t>Колпаков Владимир Юрьевич</w:t>
      </w:r>
      <w:r w:rsidR="00F3131F" w:rsidRPr="00AF7976">
        <w:rPr>
          <w:color w:val="000000" w:themeColor="text1"/>
          <w:szCs w:val="24"/>
        </w:rPr>
        <w:t xml:space="preserve"> - руководитель проекта «Открытый региональный турнир Псковской области по робототехнике “Робо-2018”»</w:t>
      </w:r>
      <w:r w:rsidR="00F3131F" w:rsidRPr="00AF7976">
        <w:rPr>
          <w:szCs w:val="24"/>
        </w:rPr>
        <w:t>, заместитель директора АНО «ЦМИТ «ЮНЫЙ ТЕХНИК»</w:t>
      </w:r>
    </w:p>
    <w:p w:rsidR="00925074" w:rsidRPr="00AF7976" w:rsidRDefault="002348DA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b/>
          <w:color w:val="000000" w:themeColor="text1"/>
          <w:szCs w:val="24"/>
        </w:rPr>
        <w:t>Гиацинтов Алексей</w:t>
      </w:r>
      <w:r w:rsidR="00925074" w:rsidRPr="00AF7976">
        <w:rPr>
          <w:b/>
          <w:color w:val="000000" w:themeColor="text1"/>
          <w:szCs w:val="24"/>
        </w:rPr>
        <w:t xml:space="preserve"> Викторович</w:t>
      </w:r>
      <w:r w:rsidR="003254DC">
        <w:rPr>
          <w:color w:val="000000" w:themeColor="text1"/>
          <w:szCs w:val="24"/>
        </w:rPr>
        <w:t xml:space="preserve"> - </w:t>
      </w:r>
      <w:r w:rsidR="00925074" w:rsidRPr="00AF7976">
        <w:rPr>
          <w:color w:val="000000" w:themeColor="text1"/>
          <w:szCs w:val="24"/>
        </w:rPr>
        <w:t>директор Автономной некоммерческой организации «Центр молодежного инновационного творчества «Юный Техник»</w:t>
      </w:r>
    </w:p>
    <w:p w:rsidR="00925074" w:rsidRDefault="00DC4677" w:rsidP="00AF7976">
      <w:pPr>
        <w:spacing w:after="0" w:line="276" w:lineRule="auto"/>
        <w:ind w:right="66" w:firstLine="699"/>
        <w:rPr>
          <w:szCs w:val="24"/>
        </w:rPr>
      </w:pPr>
      <w:proofErr w:type="spellStart"/>
      <w:r w:rsidRPr="00AF7976">
        <w:rPr>
          <w:b/>
          <w:szCs w:val="24"/>
        </w:rPr>
        <w:t>Никитё</w:t>
      </w:r>
      <w:r w:rsidR="00925074" w:rsidRPr="00AF7976">
        <w:rPr>
          <w:b/>
          <w:szCs w:val="24"/>
        </w:rPr>
        <w:t>нок</w:t>
      </w:r>
      <w:proofErr w:type="spellEnd"/>
      <w:r w:rsidR="00925074" w:rsidRPr="00AF7976">
        <w:rPr>
          <w:b/>
          <w:szCs w:val="24"/>
        </w:rPr>
        <w:t xml:space="preserve"> Игорь Леонидович</w:t>
      </w:r>
      <w:r w:rsidR="00925074" w:rsidRPr="00AF7976">
        <w:rPr>
          <w:szCs w:val="24"/>
        </w:rPr>
        <w:t xml:space="preserve"> - заведующий центром дистанционного образования Псковского областного ИПКРО</w:t>
      </w:r>
    </w:p>
    <w:p w:rsidR="003254DC" w:rsidRPr="003254DC" w:rsidRDefault="003254DC" w:rsidP="00AF7976">
      <w:pPr>
        <w:spacing w:after="0" w:line="276" w:lineRule="auto"/>
        <w:ind w:right="66" w:firstLine="699"/>
        <w:rPr>
          <w:b/>
          <w:color w:val="000000" w:themeColor="text1"/>
          <w:szCs w:val="24"/>
        </w:rPr>
      </w:pPr>
      <w:r w:rsidRPr="003254DC">
        <w:rPr>
          <w:b/>
          <w:color w:val="000000" w:themeColor="text1"/>
          <w:szCs w:val="24"/>
        </w:rPr>
        <w:t>Полонская Елена Александровна</w:t>
      </w:r>
      <w:r>
        <w:rPr>
          <w:b/>
          <w:color w:val="000000" w:themeColor="text1"/>
          <w:szCs w:val="24"/>
        </w:rPr>
        <w:t xml:space="preserve"> - </w:t>
      </w:r>
      <w:r w:rsidRPr="003254DC">
        <w:rPr>
          <w:color w:val="000000" w:themeColor="text1"/>
          <w:szCs w:val="24"/>
        </w:rPr>
        <w:t xml:space="preserve">председатель </w:t>
      </w:r>
      <w:r>
        <w:rPr>
          <w:color w:val="000000" w:themeColor="text1"/>
          <w:szCs w:val="24"/>
        </w:rPr>
        <w:t>Псковской региональной общественной организации</w:t>
      </w:r>
      <w:r w:rsidRPr="003254DC">
        <w:rPr>
          <w:color w:val="000000" w:themeColor="text1"/>
          <w:szCs w:val="24"/>
        </w:rPr>
        <w:t xml:space="preserve"> социальной поддержки и защиты "</w:t>
      </w:r>
      <w:r>
        <w:rPr>
          <w:color w:val="000000" w:themeColor="text1"/>
          <w:szCs w:val="24"/>
        </w:rPr>
        <w:t>Р</w:t>
      </w:r>
      <w:r w:rsidRPr="003254DC">
        <w:rPr>
          <w:color w:val="000000" w:themeColor="text1"/>
          <w:szCs w:val="24"/>
        </w:rPr>
        <w:t>одительский комитет"</w:t>
      </w:r>
    </w:p>
    <w:p w:rsidR="00925074" w:rsidRPr="00AF7976" w:rsidRDefault="009F5F81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b/>
          <w:color w:val="000000" w:themeColor="text1"/>
          <w:szCs w:val="24"/>
        </w:rPr>
        <w:t>Родина Ольга Александровна</w:t>
      </w:r>
      <w:r w:rsidR="00925074" w:rsidRPr="00AF7976">
        <w:rPr>
          <w:b/>
          <w:color w:val="000000" w:themeColor="text1"/>
          <w:szCs w:val="24"/>
        </w:rPr>
        <w:t xml:space="preserve"> </w:t>
      </w:r>
      <w:r w:rsidR="00925074" w:rsidRPr="00AF7976">
        <w:rPr>
          <w:color w:val="000000" w:themeColor="text1"/>
          <w:szCs w:val="24"/>
        </w:rPr>
        <w:t xml:space="preserve">- </w:t>
      </w:r>
      <w:r w:rsidR="00925074" w:rsidRPr="00AF7976">
        <w:rPr>
          <w:szCs w:val="24"/>
        </w:rPr>
        <w:t xml:space="preserve">администратор проекта </w:t>
      </w:r>
      <w:r w:rsidR="00925074" w:rsidRPr="00AF7976">
        <w:rPr>
          <w:color w:val="000000" w:themeColor="text1"/>
          <w:szCs w:val="24"/>
        </w:rPr>
        <w:t xml:space="preserve">«Открытый региональный турнир Псковской области по робототехнике “Робо-2018”» </w:t>
      </w:r>
    </w:p>
    <w:p w:rsidR="00925074" w:rsidRPr="00AF7976" w:rsidRDefault="00F433FF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5.2.2. </w:t>
      </w:r>
      <w:r w:rsidR="00925074" w:rsidRPr="00AF7976">
        <w:rPr>
          <w:color w:val="000000" w:themeColor="text1"/>
          <w:szCs w:val="24"/>
        </w:rPr>
        <w:t xml:space="preserve">После окончания сроков приема работ (15 января 2018 г.) работы оцениваются Экспертной комиссией по заявленным критериям (п.5.1.). На основании полученных баллов </w:t>
      </w:r>
      <w:r w:rsidRPr="00AF7976">
        <w:rPr>
          <w:color w:val="000000" w:themeColor="text1"/>
          <w:szCs w:val="24"/>
        </w:rPr>
        <w:t xml:space="preserve">формируется итоговый рейтинговый список и </w:t>
      </w:r>
      <w:r w:rsidR="00925074" w:rsidRPr="00AF7976">
        <w:rPr>
          <w:color w:val="000000" w:themeColor="text1"/>
          <w:szCs w:val="24"/>
        </w:rPr>
        <w:t xml:space="preserve">определяются Победители Конкурса.  </w:t>
      </w:r>
    </w:p>
    <w:p w:rsidR="009F5F81" w:rsidRPr="00AF7976" w:rsidRDefault="00F433FF" w:rsidP="00E6053B">
      <w:pPr>
        <w:spacing w:after="0" w:line="276" w:lineRule="auto"/>
        <w:ind w:right="66" w:firstLine="699"/>
        <w:jc w:val="left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5.2.3. </w:t>
      </w:r>
      <w:proofErr w:type="gramStart"/>
      <w:r w:rsidR="00925074" w:rsidRPr="00AF7976">
        <w:rPr>
          <w:color w:val="000000" w:themeColor="text1"/>
          <w:szCs w:val="24"/>
        </w:rPr>
        <w:t xml:space="preserve">Результаты оценки комиссией Заявок будут опубликованы не позднее 22 января 2018 года в открытых источниках информации – в группе Турнира в социальной сети </w:t>
      </w:r>
      <w:proofErr w:type="spellStart"/>
      <w:r w:rsidR="00925074" w:rsidRPr="00AF7976">
        <w:rPr>
          <w:color w:val="000000" w:themeColor="text1"/>
          <w:szCs w:val="24"/>
        </w:rPr>
        <w:lastRenderedPageBreak/>
        <w:t>ВКонтакте</w:t>
      </w:r>
      <w:proofErr w:type="spellEnd"/>
      <w:r w:rsidR="00925074" w:rsidRPr="00AF7976">
        <w:rPr>
          <w:color w:val="000000" w:themeColor="text1"/>
          <w:szCs w:val="24"/>
        </w:rPr>
        <w:t xml:space="preserve"> по адресу </w:t>
      </w:r>
      <w:r w:rsidR="00E6053B" w:rsidRPr="00A61413">
        <w:rPr>
          <w:b/>
          <w:color w:val="auto"/>
          <w:szCs w:val="24"/>
        </w:rPr>
        <w:t>vk.com/robo2018pskov</w:t>
      </w:r>
      <w:r w:rsidR="00E6053B" w:rsidRPr="00336DDE">
        <w:rPr>
          <w:color w:val="auto"/>
          <w:szCs w:val="24"/>
        </w:rPr>
        <w:t xml:space="preserve">, на сайте </w:t>
      </w:r>
      <w:r w:rsidR="00E6053B" w:rsidRPr="00336DDE">
        <w:rPr>
          <w:rFonts w:eastAsia="Arial Unicode MS"/>
          <w:color w:val="auto"/>
          <w:szCs w:val="24"/>
        </w:rPr>
        <w:t xml:space="preserve">АНО «ЦМИТ «ЮНЫЙ ТЕХНИК» </w:t>
      </w:r>
      <w:proofErr w:type="spellStart"/>
      <w:r w:rsidR="00E6053B" w:rsidRPr="00A61413">
        <w:rPr>
          <w:rFonts w:eastAsia="Arial Unicode MS"/>
          <w:b/>
          <w:color w:val="auto"/>
          <w:szCs w:val="24"/>
          <w:lang w:val="en-US"/>
        </w:rPr>
        <w:t>ut</w:t>
      </w:r>
      <w:proofErr w:type="spellEnd"/>
      <w:r w:rsidR="00E6053B" w:rsidRPr="00A61413">
        <w:rPr>
          <w:rFonts w:eastAsia="Arial Unicode MS"/>
          <w:b/>
          <w:color w:val="auto"/>
          <w:szCs w:val="24"/>
        </w:rPr>
        <w:t>60.</w:t>
      </w:r>
      <w:proofErr w:type="spellStart"/>
      <w:r w:rsidR="00E6053B" w:rsidRPr="00A61413">
        <w:rPr>
          <w:rFonts w:eastAsia="Arial Unicode MS"/>
          <w:b/>
          <w:color w:val="auto"/>
          <w:szCs w:val="24"/>
          <w:lang w:val="en-US"/>
        </w:rPr>
        <w:t>ru</w:t>
      </w:r>
      <w:proofErr w:type="spellEnd"/>
      <w:r w:rsidR="00E6053B" w:rsidRPr="00A61413">
        <w:rPr>
          <w:rFonts w:eastAsia="Arial Unicode MS"/>
          <w:b/>
          <w:color w:val="auto"/>
          <w:szCs w:val="24"/>
        </w:rPr>
        <w:t>/</w:t>
      </w:r>
      <w:proofErr w:type="spellStart"/>
      <w:r w:rsidR="00E6053B" w:rsidRPr="00A61413">
        <w:rPr>
          <w:rFonts w:eastAsia="Arial Unicode MS"/>
          <w:b/>
          <w:color w:val="auto"/>
          <w:szCs w:val="24"/>
          <w:lang w:val="en-US"/>
        </w:rPr>
        <w:t>robo</w:t>
      </w:r>
      <w:proofErr w:type="spellEnd"/>
      <w:r w:rsidR="00E6053B" w:rsidRPr="00A61413">
        <w:rPr>
          <w:rFonts w:eastAsia="Arial Unicode MS"/>
          <w:b/>
          <w:color w:val="auto"/>
          <w:szCs w:val="24"/>
        </w:rPr>
        <w:t>-2018</w:t>
      </w:r>
      <w:r w:rsidR="00E6053B" w:rsidRPr="00336DDE">
        <w:rPr>
          <w:rFonts w:eastAsia="Arial Unicode MS"/>
          <w:color w:val="auto"/>
          <w:szCs w:val="24"/>
        </w:rPr>
        <w:t>, в</w:t>
      </w:r>
      <w:r w:rsidR="00E6053B" w:rsidRPr="00336DDE">
        <w:rPr>
          <w:color w:val="auto"/>
        </w:rPr>
        <w:t xml:space="preserve"> </w:t>
      </w:r>
      <w:r w:rsidR="00E6053B">
        <w:t xml:space="preserve">Сетевой Лаборатории робототехники на </w:t>
      </w:r>
      <w:proofErr w:type="spellStart"/>
      <w:r w:rsidR="00E6053B">
        <w:t>ПскоВики</w:t>
      </w:r>
      <w:proofErr w:type="spellEnd"/>
      <w:r w:rsidR="00E6053B">
        <w:t xml:space="preserve"> </w:t>
      </w:r>
      <w:r w:rsidR="00E6053B" w:rsidRPr="00A61413">
        <w:rPr>
          <w:rFonts w:eastAsia="Arial"/>
          <w:b/>
        </w:rPr>
        <w:t>wiki.pskovedu.ru/</w:t>
      </w:r>
      <w:proofErr w:type="spellStart"/>
      <w:r w:rsidR="00E6053B" w:rsidRPr="00A61413">
        <w:rPr>
          <w:rFonts w:eastAsia="Arial"/>
          <w:b/>
        </w:rPr>
        <w:t>index.php</w:t>
      </w:r>
      <w:proofErr w:type="spellEnd"/>
      <w:r w:rsidR="00E6053B" w:rsidRPr="00A61413">
        <w:rPr>
          <w:rFonts w:eastAsia="Arial"/>
          <w:b/>
        </w:rPr>
        <w:t>/</w:t>
      </w:r>
      <w:proofErr w:type="spellStart"/>
      <w:r w:rsidR="00E6053B" w:rsidRPr="00A61413">
        <w:rPr>
          <w:rFonts w:eastAsia="Arial"/>
          <w:b/>
        </w:rPr>
        <w:t>Лаборатория_робототехники</w:t>
      </w:r>
      <w:proofErr w:type="spellEnd"/>
      <w:r w:rsidR="00E6053B">
        <w:rPr>
          <w:rFonts w:eastAsia="Arial"/>
        </w:rPr>
        <w:t xml:space="preserve"> </w:t>
      </w:r>
      <w:r w:rsidR="00E6053B">
        <w:t xml:space="preserve">и на странице сообщества учителей информатики Псковской области </w:t>
      </w:r>
      <w:r w:rsidR="00E6053B" w:rsidRPr="00A61413">
        <w:rPr>
          <w:rFonts w:eastAsia="Arial"/>
          <w:b/>
        </w:rPr>
        <w:t>dopoipkro.pskovedu</w:t>
      </w:r>
      <w:proofErr w:type="gramEnd"/>
      <w:r w:rsidR="00E6053B" w:rsidRPr="00A61413">
        <w:rPr>
          <w:rFonts w:eastAsia="Arial"/>
          <w:b/>
        </w:rPr>
        <w:t>.ru/</w:t>
      </w:r>
      <w:proofErr w:type="spellStart"/>
      <w:r w:rsidR="00E6053B" w:rsidRPr="00A61413">
        <w:rPr>
          <w:rFonts w:eastAsia="Arial"/>
          <w:b/>
        </w:rPr>
        <w:t>course</w:t>
      </w:r>
      <w:proofErr w:type="spellEnd"/>
      <w:r w:rsidR="00E6053B" w:rsidRPr="00A61413">
        <w:rPr>
          <w:rFonts w:eastAsia="Arial"/>
          <w:b/>
        </w:rPr>
        <w:t>/</w:t>
      </w:r>
      <w:proofErr w:type="spellStart"/>
      <w:r w:rsidR="00E6053B" w:rsidRPr="00A61413">
        <w:rPr>
          <w:rFonts w:eastAsia="Arial"/>
          <w:b/>
        </w:rPr>
        <w:t>view.php?id</w:t>
      </w:r>
      <w:proofErr w:type="spellEnd"/>
      <w:r w:rsidR="00E6053B" w:rsidRPr="00A61413">
        <w:rPr>
          <w:rFonts w:eastAsia="Arial"/>
          <w:b/>
        </w:rPr>
        <w:t>=24</w:t>
      </w:r>
      <w:bookmarkStart w:id="0" w:name="_GoBack"/>
      <w:bookmarkEnd w:id="0"/>
    </w:p>
    <w:p w:rsidR="00F3131F" w:rsidRPr="00AF7976" w:rsidRDefault="00F3131F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>5.2.4. Победители конкурса</w:t>
      </w:r>
      <w:r w:rsidR="00DC4677" w:rsidRPr="00AF7976">
        <w:rPr>
          <w:color w:val="000000" w:themeColor="text1"/>
          <w:szCs w:val="24"/>
        </w:rPr>
        <w:t xml:space="preserve"> (5 образовательных организаций, набравших наибольшее количество баллов в составленном рейтинге)</w:t>
      </w:r>
      <w:r w:rsidRPr="00AF7976">
        <w:rPr>
          <w:color w:val="000000" w:themeColor="text1"/>
          <w:szCs w:val="24"/>
        </w:rPr>
        <w:t xml:space="preserve"> получают </w:t>
      </w:r>
      <w:r w:rsidR="00DC4677" w:rsidRPr="00AF7976">
        <w:rPr>
          <w:color w:val="000000" w:themeColor="text1"/>
          <w:szCs w:val="24"/>
        </w:rPr>
        <w:t>по условиям Проекта полное обеспечение для участия в «Открытом региональном турнире Псковской области по робототехнике “Робо-2018”» в марте 2018 года, включающее в себя</w:t>
      </w:r>
    </w:p>
    <w:p w:rsidR="00DC4677" w:rsidRPr="00AF7976" w:rsidRDefault="00DC4677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 xml:space="preserve">- 5 комплектов </w:t>
      </w:r>
      <w:proofErr w:type="spellStart"/>
      <w:r w:rsidRPr="00AF7976">
        <w:rPr>
          <w:color w:val="000000" w:themeColor="text1"/>
          <w:szCs w:val="24"/>
        </w:rPr>
        <w:t>Lego</w:t>
      </w:r>
      <w:proofErr w:type="spellEnd"/>
      <w:r w:rsidRPr="00AF7976">
        <w:rPr>
          <w:color w:val="000000" w:themeColor="text1"/>
          <w:szCs w:val="24"/>
        </w:rPr>
        <w:t xml:space="preserve"> </w:t>
      </w:r>
      <w:proofErr w:type="spellStart"/>
      <w:r w:rsidRPr="00AF7976">
        <w:rPr>
          <w:color w:val="000000" w:themeColor="text1"/>
          <w:szCs w:val="24"/>
        </w:rPr>
        <w:t>Mindstorms</w:t>
      </w:r>
      <w:proofErr w:type="spellEnd"/>
      <w:r w:rsidRPr="00AF7976">
        <w:rPr>
          <w:color w:val="000000" w:themeColor="text1"/>
          <w:szCs w:val="24"/>
        </w:rPr>
        <w:t xml:space="preserve"> EV3 (базовый и ресурсный наборы); </w:t>
      </w:r>
    </w:p>
    <w:p w:rsidR="00DC4677" w:rsidRPr="00AF7976" w:rsidRDefault="00DC4677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>- 5 ноутбуков с установленным программным обеспечением для работы с наборами;</w:t>
      </w:r>
    </w:p>
    <w:p w:rsidR="00DC4677" w:rsidRPr="00AF7976" w:rsidRDefault="00DC4677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>- методическое сопровождение в процессе подготовки к Турниру;</w:t>
      </w:r>
    </w:p>
    <w:p w:rsidR="00DC4677" w:rsidRPr="00AF7976" w:rsidRDefault="00DC4677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>- оплату проезда команды (до 15 участников и руководитель) от места проживания до Пскова и обратно для участия в турнире;</w:t>
      </w:r>
    </w:p>
    <w:p w:rsidR="00DC4677" w:rsidRPr="00AF7976" w:rsidRDefault="00E6053B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обеспечен</w:t>
      </w:r>
      <w:r w:rsidR="002348DA">
        <w:rPr>
          <w:color w:val="000000" w:themeColor="text1"/>
          <w:szCs w:val="24"/>
        </w:rPr>
        <w:t xml:space="preserve">ие горячего одноразового </w:t>
      </w:r>
      <w:r w:rsidR="00DC4677" w:rsidRPr="00AF7976">
        <w:rPr>
          <w:color w:val="000000" w:themeColor="text1"/>
          <w:szCs w:val="24"/>
        </w:rPr>
        <w:t xml:space="preserve">питания участников </w:t>
      </w:r>
      <w:r w:rsidR="002348DA">
        <w:rPr>
          <w:color w:val="000000" w:themeColor="text1"/>
          <w:szCs w:val="24"/>
        </w:rPr>
        <w:t xml:space="preserve">во время проведения </w:t>
      </w:r>
      <w:r w:rsidR="00DC4677" w:rsidRPr="00AF7976">
        <w:rPr>
          <w:color w:val="000000" w:themeColor="text1"/>
          <w:szCs w:val="24"/>
        </w:rPr>
        <w:t>Турнира.</w:t>
      </w:r>
    </w:p>
    <w:p w:rsidR="00DC4677" w:rsidRPr="00AF7976" w:rsidRDefault="00DC4677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  <w:r w:rsidRPr="00AF7976">
        <w:rPr>
          <w:color w:val="000000" w:themeColor="text1"/>
          <w:szCs w:val="24"/>
        </w:rPr>
        <w:t>5.2.5. Финансирование проекта «Открытый региональный турнир Псковской области по робототехнике “Робо-2018”» осуществляется за счет средств гранта Президента Российской Федерации на развитие гражданского общества, полученного АНО «ЦМИТ «ЮНЫЙ ТЕХНИК» в 2017 году.</w:t>
      </w:r>
    </w:p>
    <w:p w:rsidR="00DC4677" w:rsidRPr="00AF7976" w:rsidRDefault="00DC4677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</w:p>
    <w:p w:rsidR="009E4A2D" w:rsidRPr="00AF7976" w:rsidRDefault="009E4A2D" w:rsidP="00AF7976">
      <w:pPr>
        <w:spacing w:after="0" w:line="276" w:lineRule="auto"/>
        <w:ind w:right="66" w:firstLine="699"/>
        <w:rPr>
          <w:color w:val="000000" w:themeColor="text1"/>
          <w:szCs w:val="24"/>
        </w:rPr>
      </w:pPr>
    </w:p>
    <w:sectPr w:rsidR="009E4A2D" w:rsidRPr="00AF7976" w:rsidSect="009E4A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669"/>
    <w:multiLevelType w:val="hybridMultilevel"/>
    <w:tmpl w:val="711CB8AA"/>
    <w:lvl w:ilvl="0" w:tplc="ECA8A80C">
      <w:start w:val="1"/>
      <w:numFmt w:val="bullet"/>
      <w:lvlText w:val="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5467FC">
      <w:start w:val="1"/>
      <w:numFmt w:val="bullet"/>
      <w:lvlText w:val="o"/>
      <w:lvlJc w:val="left"/>
      <w:pPr>
        <w:ind w:left="20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945D0A">
      <w:start w:val="1"/>
      <w:numFmt w:val="bullet"/>
      <w:lvlText w:val="▪"/>
      <w:lvlJc w:val="left"/>
      <w:pPr>
        <w:ind w:left="28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C80C06E">
      <w:start w:val="1"/>
      <w:numFmt w:val="bullet"/>
      <w:lvlText w:val="•"/>
      <w:lvlJc w:val="left"/>
      <w:pPr>
        <w:ind w:left="3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E4EADD8">
      <w:start w:val="1"/>
      <w:numFmt w:val="bullet"/>
      <w:lvlText w:val="o"/>
      <w:lvlJc w:val="left"/>
      <w:pPr>
        <w:ind w:left="4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C6E6510">
      <w:start w:val="1"/>
      <w:numFmt w:val="bullet"/>
      <w:lvlText w:val="▪"/>
      <w:lvlJc w:val="left"/>
      <w:pPr>
        <w:ind w:left="4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DE276A">
      <w:start w:val="1"/>
      <w:numFmt w:val="bullet"/>
      <w:lvlText w:val="•"/>
      <w:lvlJc w:val="left"/>
      <w:pPr>
        <w:ind w:left="5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681794">
      <w:start w:val="1"/>
      <w:numFmt w:val="bullet"/>
      <w:lvlText w:val="o"/>
      <w:lvlJc w:val="left"/>
      <w:pPr>
        <w:ind w:left="6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8E4858">
      <w:start w:val="1"/>
      <w:numFmt w:val="bullet"/>
      <w:lvlText w:val="▪"/>
      <w:lvlJc w:val="left"/>
      <w:pPr>
        <w:ind w:left="7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CB22AA3"/>
    <w:multiLevelType w:val="hybridMultilevel"/>
    <w:tmpl w:val="B55AC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5E6E71"/>
    <w:multiLevelType w:val="hybridMultilevel"/>
    <w:tmpl w:val="79400D42"/>
    <w:lvl w:ilvl="0" w:tplc="1E68DE00">
      <w:start w:val="1"/>
      <w:numFmt w:val="bullet"/>
      <w:lvlText w:val=""/>
      <w:lvlJc w:val="left"/>
      <w:pPr>
        <w:ind w:left="12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6603FE">
      <w:start w:val="1"/>
      <w:numFmt w:val="bullet"/>
      <w:lvlText w:val="o"/>
      <w:lvlJc w:val="left"/>
      <w:pPr>
        <w:ind w:left="19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D10A086">
      <w:start w:val="1"/>
      <w:numFmt w:val="bullet"/>
      <w:lvlText w:val="▪"/>
      <w:lvlJc w:val="left"/>
      <w:pPr>
        <w:ind w:left="27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8EA5F36">
      <w:start w:val="1"/>
      <w:numFmt w:val="bullet"/>
      <w:lvlText w:val="•"/>
      <w:lvlJc w:val="left"/>
      <w:pPr>
        <w:ind w:left="34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66E8AA4">
      <w:start w:val="1"/>
      <w:numFmt w:val="bullet"/>
      <w:lvlText w:val="o"/>
      <w:lvlJc w:val="left"/>
      <w:pPr>
        <w:ind w:left="41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9BAE7D0">
      <w:start w:val="1"/>
      <w:numFmt w:val="bullet"/>
      <w:lvlText w:val="▪"/>
      <w:lvlJc w:val="left"/>
      <w:pPr>
        <w:ind w:left="48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A44EB3E">
      <w:start w:val="1"/>
      <w:numFmt w:val="bullet"/>
      <w:lvlText w:val="•"/>
      <w:lvlJc w:val="left"/>
      <w:pPr>
        <w:ind w:left="55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6B26AFE">
      <w:start w:val="1"/>
      <w:numFmt w:val="bullet"/>
      <w:lvlText w:val="o"/>
      <w:lvlJc w:val="left"/>
      <w:pPr>
        <w:ind w:left="63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BADACA">
      <w:start w:val="1"/>
      <w:numFmt w:val="bullet"/>
      <w:lvlText w:val="▪"/>
      <w:lvlJc w:val="left"/>
      <w:pPr>
        <w:ind w:left="70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1232741"/>
    <w:multiLevelType w:val="hybridMultilevel"/>
    <w:tmpl w:val="2FB6D624"/>
    <w:lvl w:ilvl="0" w:tplc="A3CA06CA">
      <w:start w:val="1"/>
      <w:numFmt w:val="bullet"/>
      <w:lvlText w:val=""/>
      <w:lvlJc w:val="left"/>
      <w:pPr>
        <w:ind w:left="11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9EF816">
      <w:start w:val="1"/>
      <w:numFmt w:val="bullet"/>
      <w:lvlText w:val="o"/>
      <w:lvlJc w:val="left"/>
      <w:pPr>
        <w:ind w:left="18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A0E2C0">
      <w:start w:val="1"/>
      <w:numFmt w:val="bullet"/>
      <w:lvlText w:val="▪"/>
      <w:lvlJc w:val="left"/>
      <w:pPr>
        <w:ind w:left="25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73602BA">
      <w:start w:val="1"/>
      <w:numFmt w:val="bullet"/>
      <w:lvlText w:val="•"/>
      <w:lvlJc w:val="left"/>
      <w:pPr>
        <w:ind w:left="32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46231C">
      <w:start w:val="1"/>
      <w:numFmt w:val="bullet"/>
      <w:lvlText w:val="o"/>
      <w:lvlJc w:val="left"/>
      <w:pPr>
        <w:ind w:left="40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CC87AA">
      <w:start w:val="1"/>
      <w:numFmt w:val="bullet"/>
      <w:lvlText w:val="▪"/>
      <w:lvlJc w:val="left"/>
      <w:pPr>
        <w:ind w:left="47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5D6C0AE">
      <w:start w:val="1"/>
      <w:numFmt w:val="bullet"/>
      <w:lvlText w:val="•"/>
      <w:lvlJc w:val="left"/>
      <w:pPr>
        <w:ind w:left="54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E09710">
      <w:start w:val="1"/>
      <w:numFmt w:val="bullet"/>
      <w:lvlText w:val="o"/>
      <w:lvlJc w:val="left"/>
      <w:pPr>
        <w:ind w:left="61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F62585E">
      <w:start w:val="1"/>
      <w:numFmt w:val="bullet"/>
      <w:lvlText w:val="▪"/>
      <w:lvlJc w:val="left"/>
      <w:pPr>
        <w:ind w:left="68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CC84E61"/>
    <w:multiLevelType w:val="multilevel"/>
    <w:tmpl w:val="5470A4A2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5946430"/>
    <w:multiLevelType w:val="hybridMultilevel"/>
    <w:tmpl w:val="9B381C10"/>
    <w:lvl w:ilvl="0" w:tplc="DB42356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806C9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6C470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62590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CA8714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182411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D08E3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8EEB5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16D52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BB16A1B"/>
    <w:multiLevelType w:val="hybridMultilevel"/>
    <w:tmpl w:val="BF0A90A0"/>
    <w:lvl w:ilvl="0" w:tplc="C836386A">
      <w:start w:val="4"/>
      <w:numFmt w:val="decimal"/>
      <w:lvlText w:val="%1.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92A62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DA2338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4EC0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B68C2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1D209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F0F7C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A41B1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9688CA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7C3440B"/>
    <w:multiLevelType w:val="hybridMultilevel"/>
    <w:tmpl w:val="1C6843B4"/>
    <w:lvl w:ilvl="0" w:tplc="ACA4C00A">
      <w:start w:val="1"/>
      <w:numFmt w:val="bullet"/>
      <w:lvlText w:val=""/>
      <w:lvlJc w:val="left"/>
      <w:pPr>
        <w:ind w:left="8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90C536">
      <w:start w:val="1"/>
      <w:numFmt w:val="bullet"/>
      <w:lvlText w:val="o"/>
      <w:lvlJc w:val="left"/>
      <w:pPr>
        <w:ind w:left="15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602C5E">
      <w:start w:val="1"/>
      <w:numFmt w:val="bullet"/>
      <w:lvlText w:val="▪"/>
      <w:lvlJc w:val="left"/>
      <w:pPr>
        <w:ind w:left="22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C6B4CC">
      <w:start w:val="1"/>
      <w:numFmt w:val="bullet"/>
      <w:lvlText w:val="•"/>
      <w:lvlJc w:val="left"/>
      <w:pPr>
        <w:ind w:left="30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8CC014">
      <w:start w:val="1"/>
      <w:numFmt w:val="bullet"/>
      <w:lvlText w:val="o"/>
      <w:lvlJc w:val="left"/>
      <w:pPr>
        <w:ind w:left="37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70659A">
      <w:start w:val="1"/>
      <w:numFmt w:val="bullet"/>
      <w:lvlText w:val="▪"/>
      <w:lvlJc w:val="left"/>
      <w:pPr>
        <w:ind w:left="44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287390">
      <w:start w:val="1"/>
      <w:numFmt w:val="bullet"/>
      <w:lvlText w:val="•"/>
      <w:lvlJc w:val="left"/>
      <w:pPr>
        <w:ind w:left="51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98CDC00">
      <w:start w:val="1"/>
      <w:numFmt w:val="bullet"/>
      <w:lvlText w:val="o"/>
      <w:lvlJc w:val="left"/>
      <w:pPr>
        <w:ind w:left="58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37EE728">
      <w:start w:val="1"/>
      <w:numFmt w:val="bullet"/>
      <w:lvlText w:val="▪"/>
      <w:lvlJc w:val="left"/>
      <w:pPr>
        <w:ind w:left="66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08"/>
    <w:rsid w:val="000260C4"/>
    <w:rsid w:val="000A2B4E"/>
    <w:rsid w:val="000C3E53"/>
    <w:rsid w:val="00153024"/>
    <w:rsid w:val="00207008"/>
    <w:rsid w:val="002348DA"/>
    <w:rsid w:val="00267EB0"/>
    <w:rsid w:val="00285F72"/>
    <w:rsid w:val="003254DC"/>
    <w:rsid w:val="00336DDE"/>
    <w:rsid w:val="00353D41"/>
    <w:rsid w:val="004F79F7"/>
    <w:rsid w:val="00517EB3"/>
    <w:rsid w:val="005977F0"/>
    <w:rsid w:val="006035E5"/>
    <w:rsid w:val="008B03F3"/>
    <w:rsid w:val="008D58A6"/>
    <w:rsid w:val="008E10C9"/>
    <w:rsid w:val="00925074"/>
    <w:rsid w:val="009E0890"/>
    <w:rsid w:val="009E4A2D"/>
    <w:rsid w:val="009E545C"/>
    <w:rsid w:val="009F5F81"/>
    <w:rsid w:val="00A61413"/>
    <w:rsid w:val="00AB25EA"/>
    <w:rsid w:val="00AB71BD"/>
    <w:rsid w:val="00AF7976"/>
    <w:rsid w:val="00B45142"/>
    <w:rsid w:val="00BA3CC5"/>
    <w:rsid w:val="00BF67CA"/>
    <w:rsid w:val="00C550CC"/>
    <w:rsid w:val="00D017E8"/>
    <w:rsid w:val="00D7372A"/>
    <w:rsid w:val="00DC4677"/>
    <w:rsid w:val="00E13D20"/>
    <w:rsid w:val="00E52B04"/>
    <w:rsid w:val="00E6053B"/>
    <w:rsid w:val="00F06ACD"/>
    <w:rsid w:val="00F3131F"/>
    <w:rsid w:val="00F433FF"/>
    <w:rsid w:val="00F6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74"/>
    <w:pPr>
      <w:spacing w:after="5" w:line="268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207008"/>
    <w:pPr>
      <w:keepNext/>
      <w:keepLines/>
      <w:spacing w:after="0" w:line="256" w:lineRule="auto"/>
      <w:ind w:right="63"/>
      <w:jc w:val="center"/>
      <w:outlineLvl w:val="0"/>
    </w:pPr>
    <w:rPr>
      <w:rFonts w:ascii="Arial" w:eastAsia="Arial" w:hAnsi="Arial" w:cs="Arial"/>
      <w:b/>
      <w:color w:val="000000"/>
      <w:sz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4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008"/>
    <w:rPr>
      <w:rFonts w:ascii="Arial" w:eastAsia="Arial" w:hAnsi="Arial" w:cs="Arial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A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Grid">
    <w:name w:val="TableGrid"/>
    <w:rsid w:val="009E4A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E4A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3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74"/>
    <w:pPr>
      <w:spacing w:after="5" w:line="268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207008"/>
    <w:pPr>
      <w:keepNext/>
      <w:keepLines/>
      <w:spacing w:after="0" w:line="256" w:lineRule="auto"/>
      <w:ind w:right="63"/>
      <w:jc w:val="center"/>
      <w:outlineLvl w:val="0"/>
    </w:pPr>
    <w:rPr>
      <w:rFonts w:ascii="Arial" w:eastAsia="Arial" w:hAnsi="Arial" w:cs="Arial"/>
      <w:b/>
      <w:color w:val="000000"/>
      <w:sz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4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008"/>
    <w:rPr>
      <w:rFonts w:ascii="Arial" w:eastAsia="Arial" w:hAnsi="Arial" w:cs="Arial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A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Grid">
    <w:name w:val="TableGrid"/>
    <w:rsid w:val="009E4A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E4A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Kolpakov</cp:lastModifiedBy>
  <cp:revision>8</cp:revision>
  <dcterms:created xsi:type="dcterms:W3CDTF">2017-12-12T07:38:00Z</dcterms:created>
  <dcterms:modified xsi:type="dcterms:W3CDTF">2017-12-21T17:12:00Z</dcterms:modified>
</cp:coreProperties>
</file>